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922A1E" w:rsidRPr="008148A3" w14:paraId="40CFDEF1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6C79C17E" w14:textId="77777777" w:rsidR="00922A1E" w:rsidRPr="008148A3" w:rsidRDefault="00922A1E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1CCB39C4" wp14:editId="3B73C62E">
                  <wp:extent cx="2952000" cy="552683"/>
                  <wp:effectExtent l="0" t="0" r="127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E906" w14:textId="77777777" w:rsidR="00922A1E" w:rsidRPr="008148A3" w:rsidRDefault="00922A1E" w:rsidP="0001719C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object w:dxaOrig="4860" w:dyaOrig="5580" w14:anchorId="6386B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42.85pt" o:ole="">
                  <v:imagedata r:id="rId12" o:title=""/>
                </v:shape>
                <o:OLEObject Type="Embed" ProgID="PBrush" ShapeID="_x0000_i1025" DrawAspect="Content" ObjectID="_1691674382" r:id="rId13"/>
              </w:objec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3BF85489" w14:textId="77777777" w:rsidR="00922A1E" w:rsidRPr="008148A3" w:rsidRDefault="00A3775F" w:rsidP="0001719C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lang w:val="ru-RU"/>
              </w:rPr>
              <w:t xml:space="preserve">Кафедра </w:t>
            </w:r>
            <w:r w:rsidR="00922A1E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Електромеханічного обладнання енергоємних виробництв</w:t>
            </w:r>
          </w:p>
        </w:tc>
      </w:tr>
      <w:tr w:rsidR="007E3190" w:rsidRPr="0036757A" w14:paraId="6FAAB599" w14:textId="77777777" w:rsidTr="00D525C0">
        <w:trPr>
          <w:trHeight w:val="628"/>
        </w:trPr>
        <w:tc>
          <w:tcPr>
            <w:tcW w:w="10206" w:type="dxa"/>
            <w:gridSpan w:val="3"/>
          </w:tcPr>
          <w:p w14:paraId="01A88EDC" w14:textId="060659EE" w:rsidR="007E3190" w:rsidRPr="00A3775F" w:rsidRDefault="00E321C5" w:rsidP="00D525C0">
            <w:pPr>
              <w:spacing w:before="120"/>
              <w:jc w:val="center"/>
              <w:rPr>
                <w:b/>
                <w:color w:val="002060"/>
                <w:sz w:val="40"/>
                <w:szCs w:val="40"/>
              </w:rPr>
            </w:pPr>
            <w:r w:rsidRPr="00AD47DF">
              <w:rPr>
                <w:b/>
                <w:bCs/>
                <w:color w:val="000000"/>
                <w:shd w:val="clear" w:color="auto" w:fill="FFFFFF"/>
              </w:rPr>
              <w:t>СИСТЕМИ ОБЛІКУ ЕЛЕКТРИЧНОЇ ЕНЕРГІЇ</w:t>
            </w:r>
          </w:p>
          <w:p w14:paraId="3A7D3017" w14:textId="77777777" w:rsidR="007E3190" w:rsidRPr="0036757A" w:rsidRDefault="007E3190" w:rsidP="004A633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3775F">
              <w:rPr>
                <w:b/>
                <w:color w:val="002060"/>
                <w:sz w:val="40"/>
                <w:szCs w:val="40"/>
              </w:rPr>
              <w:t>Робоча програма навчальної дисципліни</w:t>
            </w:r>
            <w:r w:rsidR="00D82DA7" w:rsidRPr="00A3775F">
              <w:rPr>
                <w:b/>
                <w:color w:val="002060"/>
                <w:sz w:val="40"/>
                <w:szCs w:val="40"/>
              </w:rPr>
              <w:t xml:space="preserve"> (Силабус)</w:t>
            </w:r>
          </w:p>
        </w:tc>
      </w:tr>
    </w:tbl>
    <w:p w14:paraId="0305B2AF" w14:textId="3F6E1DF7" w:rsidR="00AA6B23" w:rsidRPr="003675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6757A">
        <w:rPr>
          <w:rFonts w:ascii="Times New Roman" w:hAnsi="Times New Roman"/>
        </w:rPr>
        <w:t>Реквізити</w:t>
      </w:r>
      <w:r w:rsidR="001869D1">
        <w:rPr>
          <w:rFonts w:ascii="Times New Roman" w:hAnsi="Times New Roman"/>
          <w:lang w:val="ru-RU"/>
        </w:rPr>
        <w:t xml:space="preserve"> </w:t>
      </w:r>
      <w:r w:rsidRPr="0036757A">
        <w:rPr>
          <w:rFonts w:ascii="Times New Roman" w:hAnsi="Times New Roman"/>
        </w:rP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36757A" w14:paraId="6B4878F4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CA4A00B" w14:textId="77777777"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14:paraId="229C8FE1" w14:textId="77777777" w:rsidR="004A6336" w:rsidRPr="00E33BE6" w:rsidRDefault="004A6336" w:rsidP="005E2A6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030A0"/>
                <w:sz w:val="24"/>
                <w:szCs w:val="24"/>
              </w:rPr>
            </w:pPr>
            <w:r w:rsidRPr="00E33BE6">
              <w:rPr>
                <w:i/>
                <w:color w:val="7030A0"/>
                <w:sz w:val="24"/>
                <w:szCs w:val="24"/>
              </w:rPr>
              <w:t xml:space="preserve">Перший (бакалаврський) </w:t>
            </w:r>
          </w:p>
        </w:tc>
      </w:tr>
      <w:tr w:rsidR="004A6336" w:rsidRPr="0036757A" w14:paraId="0A5396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6550B82" w14:textId="77777777"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14:paraId="17A75AD0" w14:textId="77777777" w:rsidR="008044BB" w:rsidRPr="00E33BE6" w:rsidRDefault="005E2A64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sz w:val="24"/>
                <w:szCs w:val="24"/>
                <w:lang w:val="ru-RU"/>
              </w:rPr>
            </w:pPr>
            <w:r w:rsidRPr="00E33BE6">
              <w:rPr>
                <w:i/>
                <w:color w:val="7030A0"/>
                <w:sz w:val="24"/>
                <w:szCs w:val="24"/>
                <w:lang w:val="ru-RU"/>
              </w:rPr>
              <w:t xml:space="preserve">14 – </w:t>
            </w:r>
            <w:r w:rsidRPr="00E33BE6">
              <w:rPr>
                <w:i/>
                <w:color w:val="7030A0"/>
                <w:sz w:val="24"/>
                <w:szCs w:val="24"/>
              </w:rPr>
              <w:t>Електрична інженерія</w:t>
            </w:r>
          </w:p>
        </w:tc>
      </w:tr>
      <w:tr w:rsidR="004A6336" w:rsidRPr="0036757A" w14:paraId="39EE7EC9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3B65562" w14:textId="77777777"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44F65A2E" w14:textId="77777777" w:rsidR="004A6336" w:rsidRPr="00E33BE6" w:rsidRDefault="005E2A64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030A0"/>
                <w:sz w:val="24"/>
                <w:szCs w:val="24"/>
              </w:rPr>
            </w:pPr>
            <w:r w:rsidRPr="00E33BE6">
              <w:rPr>
                <w:i/>
                <w:color w:val="7030A0"/>
                <w:sz w:val="24"/>
                <w:szCs w:val="24"/>
              </w:rPr>
              <w:t>141 – Електроенергетика, електротехніка та електромеханіка</w:t>
            </w:r>
          </w:p>
        </w:tc>
      </w:tr>
      <w:tr w:rsidR="004A6336" w:rsidRPr="0036757A" w14:paraId="129E1CE2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D82CA53" w14:textId="77777777"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14:paraId="6D989BCE" w14:textId="77777777" w:rsidR="004A6336" w:rsidRPr="00E33BE6" w:rsidRDefault="005E2A64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sz w:val="24"/>
                <w:szCs w:val="24"/>
              </w:rPr>
            </w:pPr>
            <w:r w:rsidRPr="00E33BE6">
              <w:rPr>
                <w:i/>
                <w:color w:val="7030A0"/>
                <w:sz w:val="24"/>
                <w:szCs w:val="24"/>
              </w:rPr>
              <w:t>Електромеханічні та мехатронні системи енергоємних виробництв</w:t>
            </w:r>
          </w:p>
        </w:tc>
      </w:tr>
      <w:tr w:rsidR="004A6336" w:rsidRPr="0036757A" w14:paraId="1AC30725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6C6C512" w14:textId="77777777" w:rsidR="004A6336" w:rsidRPr="0036757A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 xml:space="preserve">Статус </w:t>
            </w:r>
            <w:r w:rsidR="003D35CF" w:rsidRPr="0036757A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14:paraId="22831B82" w14:textId="6FBABC1E" w:rsidR="004A6336" w:rsidRPr="00E33BE6" w:rsidRDefault="00E33BE6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  <w:lang w:val="ru-RU"/>
              </w:rPr>
            </w:pPr>
            <w:r w:rsidRPr="00413094">
              <w:rPr>
                <w:i/>
                <w:color w:val="7030A0"/>
                <w:sz w:val="24"/>
                <w:szCs w:val="24"/>
                <w:lang w:val="ru-RU"/>
              </w:rPr>
              <w:t>Альтернативна (</w:t>
            </w:r>
            <w:r w:rsidR="00922A1E" w:rsidRPr="00413094">
              <w:rPr>
                <w:i/>
                <w:color w:val="7030A0"/>
                <w:sz w:val="24"/>
                <w:szCs w:val="24"/>
              </w:rPr>
              <w:t>Обов'яз</w:t>
            </w:r>
            <w:r w:rsidR="004A6336" w:rsidRPr="00413094">
              <w:rPr>
                <w:i/>
                <w:color w:val="7030A0"/>
                <w:sz w:val="24"/>
                <w:szCs w:val="24"/>
              </w:rPr>
              <w:t>ков</w:t>
            </w:r>
            <w:r w:rsidR="007244E1" w:rsidRPr="00413094">
              <w:rPr>
                <w:i/>
                <w:color w:val="7030A0"/>
                <w:sz w:val="24"/>
                <w:szCs w:val="24"/>
              </w:rPr>
              <w:t>а</w:t>
            </w:r>
            <w:r w:rsidRPr="00413094">
              <w:rPr>
                <w:i/>
                <w:color w:val="7030A0"/>
                <w:sz w:val="24"/>
                <w:szCs w:val="24"/>
                <w:lang w:val="ru-RU"/>
              </w:rPr>
              <w:t>)</w:t>
            </w:r>
          </w:p>
        </w:tc>
      </w:tr>
      <w:tr w:rsidR="00894491" w:rsidRPr="0036757A" w14:paraId="5D1C49AA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6F5E3C4" w14:textId="77777777" w:rsidR="00894491" w:rsidRPr="0036757A" w:rsidRDefault="0089449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14:paraId="622FC16C" w14:textId="69C6BB29" w:rsidR="00894491" w:rsidRPr="00413094" w:rsidRDefault="00A3775F" w:rsidP="00922A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413094">
              <w:rPr>
                <w:i/>
                <w:color w:val="7030A0"/>
                <w:sz w:val="24"/>
                <w:szCs w:val="24"/>
              </w:rPr>
              <w:t>о</w:t>
            </w:r>
            <w:r w:rsidR="00894491" w:rsidRPr="00413094">
              <w:rPr>
                <w:i/>
                <w:color w:val="7030A0"/>
                <w:sz w:val="24"/>
                <w:szCs w:val="24"/>
              </w:rPr>
              <w:t>чна</w:t>
            </w:r>
            <w:r w:rsidRPr="00413094">
              <w:rPr>
                <w:i/>
                <w:color w:val="7030A0"/>
                <w:sz w:val="24"/>
                <w:szCs w:val="24"/>
              </w:rPr>
              <w:t>/</w:t>
            </w:r>
            <w:r w:rsidR="00413094" w:rsidRPr="00413094">
              <w:rPr>
                <w:i/>
                <w:color w:val="7030A0"/>
                <w:sz w:val="24"/>
                <w:szCs w:val="24"/>
                <w:lang w:val="ru-RU"/>
              </w:rPr>
              <w:t xml:space="preserve"> </w:t>
            </w:r>
            <w:r w:rsidR="00413094" w:rsidRPr="00413094">
              <w:rPr>
                <w:i/>
                <w:color w:val="7030A0"/>
                <w:sz w:val="24"/>
                <w:szCs w:val="24"/>
              </w:rPr>
              <w:t>дистанційна</w:t>
            </w:r>
            <w:r w:rsidR="00413094" w:rsidRPr="00413094">
              <w:rPr>
                <w:i/>
                <w:color w:val="7030A0"/>
                <w:sz w:val="24"/>
                <w:szCs w:val="24"/>
                <w:lang w:val="ru-RU"/>
              </w:rPr>
              <w:t xml:space="preserve"> </w:t>
            </w:r>
            <w:r w:rsidRPr="00413094">
              <w:rPr>
                <w:i/>
                <w:color w:val="0070C0"/>
                <w:sz w:val="24"/>
                <w:szCs w:val="24"/>
              </w:rPr>
              <w:t>/змішана</w:t>
            </w:r>
          </w:p>
        </w:tc>
      </w:tr>
      <w:tr w:rsidR="007244E1" w:rsidRPr="0036757A" w14:paraId="09BAA24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142DB26" w14:textId="77777777" w:rsidR="007244E1" w:rsidRPr="0036757A" w:rsidRDefault="007244E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1CDDF2DC" w14:textId="77777777" w:rsidR="007244E1" w:rsidRPr="0036757A" w:rsidRDefault="005E2A64" w:rsidP="00754CF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413094">
              <w:rPr>
                <w:i/>
                <w:color w:val="7030A0"/>
                <w:sz w:val="24"/>
                <w:szCs w:val="24"/>
                <w:lang w:val="ru-RU"/>
              </w:rPr>
              <w:t>V</w:t>
            </w:r>
            <w:r w:rsidRPr="00413094">
              <w:rPr>
                <w:i/>
                <w:color w:val="7030A0"/>
                <w:sz w:val="24"/>
                <w:szCs w:val="24"/>
              </w:rPr>
              <w:t xml:space="preserve"> осінній семестр</w:t>
            </w:r>
          </w:p>
        </w:tc>
      </w:tr>
      <w:tr w:rsidR="004A6336" w:rsidRPr="0036757A" w14:paraId="6DE1B977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7F0A57B" w14:textId="77777777" w:rsidR="004A6336" w:rsidRPr="0036757A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14:paraId="46094D27" w14:textId="1044F53D" w:rsidR="004A6336" w:rsidRPr="00413094" w:rsidRDefault="00413094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sz w:val="24"/>
                <w:szCs w:val="24"/>
                <w:lang w:val="en-US"/>
              </w:rPr>
            </w:pPr>
            <w:r w:rsidRPr="00413094">
              <w:rPr>
                <w:i/>
                <w:color w:val="7030A0"/>
                <w:sz w:val="24"/>
                <w:szCs w:val="24"/>
                <w:lang w:val="ru-RU"/>
              </w:rPr>
              <w:t>4</w:t>
            </w:r>
            <w:r w:rsidR="00754CF1" w:rsidRPr="00413094">
              <w:rPr>
                <w:i/>
                <w:color w:val="7030A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4CF1" w:rsidRPr="00413094">
              <w:rPr>
                <w:i/>
                <w:color w:val="7030A0"/>
                <w:sz w:val="24"/>
                <w:szCs w:val="24"/>
                <w:lang w:val="ru-RU"/>
              </w:rPr>
              <w:t>кредит</w:t>
            </w:r>
            <w:r w:rsidR="00116CBA">
              <w:rPr>
                <w:i/>
                <w:color w:val="7030A0"/>
                <w:sz w:val="24"/>
                <w:szCs w:val="24"/>
                <w:lang w:val="ru-RU"/>
              </w:rPr>
              <w:t>и</w:t>
            </w:r>
            <w:proofErr w:type="spellEnd"/>
            <w:r w:rsidR="00754CF1" w:rsidRPr="00413094">
              <w:rPr>
                <w:i/>
                <w:color w:val="7030A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4CF1" w:rsidRPr="00413094">
              <w:rPr>
                <w:i/>
                <w:color w:val="7030A0"/>
                <w:sz w:val="24"/>
                <w:szCs w:val="24"/>
                <w:lang w:val="ru-RU"/>
              </w:rPr>
              <w:t>ЕSTC</w:t>
            </w:r>
            <w:proofErr w:type="spellEnd"/>
            <w:r w:rsidR="00754CF1" w:rsidRPr="00413094">
              <w:rPr>
                <w:i/>
                <w:color w:val="7030A0"/>
                <w:sz w:val="24"/>
                <w:szCs w:val="24"/>
                <w:lang w:val="ru-RU"/>
              </w:rPr>
              <w:t xml:space="preserve"> (</w:t>
            </w:r>
            <w:r w:rsidR="0022574F" w:rsidRPr="00413094">
              <w:rPr>
                <w:i/>
                <w:color w:val="7030A0"/>
                <w:sz w:val="24"/>
                <w:szCs w:val="24"/>
                <w:lang w:val="ru-RU"/>
              </w:rPr>
              <w:t>1</w:t>
            </w:r>
            <w:r w:rsidRPr="00413094">
              <w:rPr>
                <w:i/>
                <w:color w:val="7030A0"/>
                <w:sz w:val="24"/>
                <w:szCs w:val="24"/>
                <w:lang w:val="ru-RU"/>
              </w:rPr>
              <w:t>2</w:t>
            </w:r>
            <w:r w:rsidR="0022574F" w:rsidRPr="00413094">
              <w:rPr>
                <w:i/>
                <w:color w:val="7030A0"/>
                <w:sz w:val="24"/>
                <w:szCs w:val="24"/>
                <w:lang w:val="ru-RU"/>
              </w:rPr>
              <w:t>0</w:t>
            </w:r>
            <w:r w:rsidR="00754CF1" w:rsidRPr="00413094">
              <w:rPr>
                <w:i/>
                <w:color w:val="7030A0"/>
                <w:sz w:val="24"/>
                <w:szCs w:val="24"/>
              </w:rPr>
              <w:t xml:space="preserve"> год.</w:t>
            </w:r>
            <w:r w:rsidR="00754CF1" w:rsidRPr="00413094">
              <w:rPr>
                <w:i/>
                <w:color w:val="7030A0"/>
                <w:sz w:val="24"/>
                <w:szCs w:val="24"/>
                <w:lang w:val="ru-RU"/>
              </w:rPr>
              <w:t>)</w:t>
            </w:r>
          </w:p>
        </w:tc>
      </w:tr>
      <w:tr w:rsidR="007244E1" w:rsidRPr="0036757A" w14:paraId="506079A5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7950471" w14:textId="77777777" w:rsidR="007244E1" w:rsidRPr="0036757A" w:rsidRDefault="007244E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7AD8206A" w14:textId="34A90EF1" w:rsidR="007244E1" w:rsidRPr="00413094" w:rsidRDefault="00413094" w:rsidP="0001719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16CBA">
              <w:rPr>
                <w:i/>
                <w:color w:val="7030A0"/>
                <w:sz w:val="24"/>
                <w:szCs w:val="24"/>
              </w:rPr>
              <w:t>Залік</w:t>
            </w:r>
            <w:r w:rsidR="0022574F" w:rsidRPr="00116CBA">
              <w:rPr>
                <w:i/>
                <w:color w:val="7030A0"/>
                <w:sz w:val="24"/>
                <w:szCs w:val="24"/>
              </w:rPr>
              <w:t>,</w:t>
            </w:r>
            <w:r w:rsidRPr="00116CBA">
              <w:rPr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A074B">
              <w:rPr>
                <w:rFonts w:eastAsia="Times New Roman"/>
                <w:color w:val="7030A0"/>
                <w:sz w:val="24"/>
                <w:szCs w:val="24"/>
                <w:lang w:eastAsia="uk-UA"/>
              </w:rPr>
              <w:t>РГР</w:t>
            </w:r>
            <w:proofErr w:type="spellEnd"/>
            <w:r w:rsidRPr="005A074B">
              <w:rPr>
                <w:rFonts w:eastAsia="Times New Roman"/>
                <w:sz w:val="24"/>
                <w:szCs w:val="24"/>
                <w:lang w:eastAsia="uk-UA"/>
              </w:rPr>
              <w:t xml:space="preserve">, </w:t>
            </w:r>
            <w:r w:rsidR="00116CBA">
              <w:rPr>
                <w:rFonts w:eastAsia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5A074B">
              <w:rPr>
                <w:rFonts w:eastAsia="Times New Roman"/>
                <w:sz w:val="24"/>
                <w:szCs w:val="24"/>
                <w:lang w:eastAsia="uk-UA"/>
              </w:rPr>
              <w:t>РР</w:t>
            </w:r>
            <w:proofErr w:type="spellEnd"/>
            <w:r w:rsidRPr="005A074B">
              <w:rPr>
                <w:rFonts w:eastAsia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A074B">
              <w:rPr>
                <w:rFonts w:eastAsia="Times New Roman"/>
                <w:sz w:val="24"/>
                <w:szCs w:val="24"/>
                <w:lang w:eastAsia="uk-UA"/>
              </w:rPr>
              <w:t>ГР</w:t>
            </w:r>
            <w:proofErr w:type="spellEnd"/>
            <w:r w:rsidR="00116CBA">
              <w:rPr>
                <w:rFonts w:eastAsia="Times New Roman"/>
                <w:sz w:val="24"/>
                <w:szCs w:val="24"/>
                <w:lang w:eastAsia="uk-UA"/>
              </w:rPr>
              <w:t>)</w:t>
            </w:r>
          </w:p>
        </w:tc>
      </w:tr>
      <w:tr w:rsidR="007E3190" w:rsidRPr="0036757A" w14:paraId="5FAAE46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0278197" w14:textId="77777777"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14:paraId="26A33EBF" w14:textId="11A37A25" w:rsidR="004A6336" w:rsidRPr="0036757A" w:rsidRDefault="00116CBA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16CBA">
              <w:rPr>
                <w:i/>
                <w:color w:val="7030A0"/>
                <w:sz w:val="24"/>
                <w:szCs w:val="24"/>
              </w:rPr>
              <w:t>36</w:t>
            </w:r>
            <w:r w:rsidR="00922A1E" w:rsidRPr="00116CBA">
              <w:rPr>
                <w:i/>
                <w:color w:val="7030A0"/>
                <w:sz w:val="24"/>
                <w:szCs w:val="24"/>
              </w:rPr>
              <w:t xml:space="preserve"> год.-лекції, 18 год.-практичні</w:t>
            </w:r>
          </w:p>
        </w:tc>
      </w:tr>
      <w:tr w:rsidR="004A6336" w:rsidRPr="0036757A" w14:paraId="43FF5F25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09140B" w14:textId="77777777"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0952AE8F" w14:textId="77777777" w:rsidR="004A6336" w:rsidRPr="00437158" w:rsidRDefault="00306C33" w:rsidP="005E2A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030A0"/>
                <w:sz w:val="24"/>
                <w:szCs w:val="24"/>
              </w:rPr>
            </w:pPr>
            <w:r w:rsidRPr="00437158">
              <w:rPr>
                <w:i/>
                <w:color w:val="7030A0"/>
                <w:sz w:val="24"/>
                <w:szCs w:val="24"/>
              </w:rPr>
              <w:t>Українська</w:t>
            </w:r>
          </w:p>
        </w:tc>
      </w:tr>
      <w:tr w:rsidR="004A6336" w:rsidRPr="0036757A" w14:paraId="0F31BC27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6F1D4F3" w14:textId="77777777" w:rsidR="004A6336" w:rsidRPr="0036757A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 xml:space="preserve">Інформація про </w:t>
            </w:r>
            <w:r w:rsidRPr="0036757A">
              <w:rPr>
                <w:sz w:val="24"/>
                <w:szCs w:val="24"/>
              </w:rPr>
              <w:br/>
            </w:r>
            <w:r w:rsidRPr="0036757A">
              <w:rPr>
                <w:sz w:val="24"/>
                <w:szCs w:val="24"/>
                <w:lang w:val="ru-RU"/>
              </w:rPr>
              <w:t>к</w:t>
            </w:r>
            <w:proofErr w:type="spellStart"/>
            <w:r w:rsidR="00D82DA7" w:rsidRPr="0036757A">
              <w:rPr>
                <w:sz w:val="24"/>
                <w:szCs w:val="24"/>
              </w:rPr>
              <w:t>ерівник</w:t>
            </w:r>
            <w:r w:rsidRPr="0036757A">
              <w:rPr>
                <w:sz w:val="24"/>
                <w:szCs w:val="24"/>
              </w:rPr>
              <w:t>а</w:t>
            </w:r>
            <w:proofErr w:type="spellEnd"/>
            <w:r w:rsidR="00D82DA7" w:rsidRPr="0036757A">
              <w:rPr>
                <w:sz w:val="24"/>
                <w:szCs w:val="24"/>
              </w:rPr>
              <w:t xml:space="preserve"> курсу / викладачі</w:t>
            </w:r>
            <w:r w:rsidR="007244E1" w:rsidRPr="0036757A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14:paraId="051CBAAD" w14:textId="77777777" w:rsidR="0021397E" w:rsidRPr="0021397E" w:rsidRDefault="00D82DA7" w:rsidP="002139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9"/>
                <w:i w:val="0"/>
                <w:color w:val="7030A0"/>
                <w:sz w:val="24"/>
                <w:szCs w:val="24"/>
                <w:shd w:val="clear" w:color="auto" w:fill="FFFFFF"/>
              </w:rPr>
            </w:pPr>
            <w:r w:rsidRPr="0021397E">
              <w:rPr>
                <w:color w:val="7030A0"/>
                <w:sz w:val="24"/>
                <w:szCs w:val="24"/>
              </w:rPr>
              <w:t>Лектор</w:t>
            </w:r>
            <w:r w:rsidR="004A6336" w:rsidRPr="0021397E">
              <w:rPr>
                <w:color w:val="7030A0"/>
                <w:sz w:val="24"/>
                <w:szCs w:val="24"/>
              </w:rPr>
              <w:t xml:space="preserve">: </w:t>
            </w:r>
            <w:proofErr w:type="spellStart"/>
            <w:r w:rsidR="005E2A64" w:rsidRPr="0021397E">
              <w:rPr>
                <w:i/>
                <w:color w:val="7030A0"/>
                <w:sz w:val="24"/>
                <w:szCs w:val="24"/>
              </w:rPr>
              <w:t>д.т.н</w:t>
            </w:r>
            <w:proofErr w:type="spellEnd"/>
            <w:r w:rsidR="005E2A64" w:rsidRPr="0021397E">
              <w:rPr>
                <w:i/>
                <w:color w:val="7030A0"/>
                <w:sz w:val="24"/>
                <w:szCs w:val="24"/>
              </w:rPr>
              <w:t xml:space="preserve">., проф. </w:t>
            </w:r>
            <w:r w:rsidR="00437158" w:rsidRPr="0021397E">
              <w:rPr>
                <w:i/>
                <w:color w:val="7030A0"/>
                <w:sz w:val="24"/>
                <w:szCs w:val="24"/>
              </w:rPr>
              <w:t>Терентьєв Олег Маркович</w:t>
            </w:r>
            <w:r w:rsidR="005E2A64" w:rsidRPr="0021397E">
              <w:rPr>
                <w:i/>
                <w:color w:val="7030A0"/>
                <w:sz w:val="24"/>
                <w:szCs w:val="24"/>
              </w:rPr>
              <w:t xml:space="preserve">, </w:t>
            </w:r>
            <w:hyperlink r:id="rId14" w:history="1"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  <w:lang w:val="en-US"/>
                </w:rPr>
                <w:t>oltr</w:t>
              </w:r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</w:rPr>
                <w:t>_1@</w:t>
              </w:r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  <w:lang w:val="en-US"/>
                </w:rPr>
                <w:t>ukr</w:t>
              </w:r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  <w:lang w:val="en-US"/>
                </w:rPr>
                <w:t>net</w:t>
              </w:r>
            </w:hyperlink>
            <w:r w:rsidR="0021397E" w:rsidRPr="0021397E">
              <w:rPr>
                <w:rStyle w:val="a5"/>
                <w:color w:val="7030A0"/>
                <w:sz w:val="24"/>
                <w:szCs w:val="24"/>
                <w:u w:val="none"/>
                <w:shd w:val="clear" w:color="auto" w:fill="FFFFFF"/>
              </w:rPr>
              <w:t>,</w:t>
            </w:r>
            <w:r w:rsidR="0021397E" w:rsidRPr="0021397E">
              <w:rPr>
                <w:rStyle w:val="a5"/>
                <w:color w:val="7030A0"/>
                <w:u w:val="none"/>
                <w:shd w:val="clear" w:color="auto" w:fill="FFFFFF"/>
              </w:rPr>
              <w:t xml:space="preserve"> </w:t>
            </w:r>
            <w:hyperlink r:id="rId15" w:history="1"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  <w:lang w:val="en-US"/>
                </w:rPr>
                <w:t>oltr</w:t>
              </w:r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</w:rPr>
                <w:t>1949@</w:t>
              </w:r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  <w:lang w:val="en-US"/>
                </w:rPr>
                <w:t>gmail</w:t>
              </w:r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  <w:p w14:paraId="0422E086" w14:textId="77777777" w:rsidR="0021397E" w:rsidRPr="0021397E" w:rsidRDefault="004A6336" w:rsidP="002139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9"/>
                <w:i w:val="0"/>
                <w:color w:val="7030A0"/>
                <w:sz w:val="24"/>
                <w:szCs w:val="24"/>
                <w:shd w:val="clear" w:color="auto" w:fill="FFFFFF"/>
              </w:rPr>
            </w:pPr>
            <w:r w:rsidRPr="0021397E">
              <w:rPr>
                <w:color w:val="7030A0"/>
                <w:sz w:val="24"/>
                <w:szCs w:val="24"/>
              </w:rPr>
              <w:t>Практичні</w:t>
            </w:r>
            <w:r w:rsidR="00922A1E" w:rsidRPr="0021397E">
              <w:rPr>
                <w:color w:val="7030A0"/>
                <w:sz w:val="24"/>
                <w:szCs w:val="24"/>
              </w:rPr>
              <w:t xml:space="preserve">: </w:t>
            </w:r>
            <w:proofErr w:type="spellStart"/>
            <w:r w:rsidR="00922A1E" w:rsidRPr="0021397E">
              <w:rPr>
                <w:i/>
                <w:color w:val="7030A0"/>
                <w:sz w:val="24"/>
                <w:szCs w:val="24"/>
              </w:rPr>
              <w:t>д.т.н</w:t>
            </w:r>
            <w:proofErr w:type="spellEnd"/>
            <w:r w:rsidR="00922A1E" w:rsidRPr="0021397E">
              <w:rPr>
                <w:i/>
                <w:color w:val="7030A0"/>
                <w:sz w:val="24"/>
                <w:szCs w:val="24"/>
              </w:rPr>
              <w:t xml:space="preserve">., проф. </w:t>
            </w:r>
            <w:r w:rsidR="0021397E" w:rsidRPr="0021397E">
              <w:rPr>
                <w:i/>
                <w:color w:val="7030A0"/>
                <w:sz w:val="24"/>
                <w:szCs w:val="24"/>
              </w:rPr>
              <w:t xml:space="preserve">. Терентьєв Олег Маркович, </w:t>
            </w:r>
            <w:hyperlink r:id="rId16" w:history="1"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  <w:lang w:val="en-US"/>
                </w:rPr>
                <w:t>oltr</w:t>
              </w:r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</w:rPr>
                <w:t>_1@</w:t>
              </w:r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  <w:lang w:val="en-US"/>
                </w:rPr>
                <w:t>ukr</w:t>
              </w:r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  <w:lang w:val="en-US"/>
                </w:rPr>
                <w:t>net</w:t>
              </w:r>
            </w:hyperlink>
            <w:r w:rsidR="0021397E" w:rsidRPr="0021397E">
              <w:rPr>
                <w:rStyle w:val="a5"/>
                <w:color w:val="7030A0"/>
                <w:sz w:val="24"/>
                <w:szCs w:val="24"/>
                <w:u w:val="none"/>
                <w:shd w:val="clear" w:color="auto" w:fill="FFFFFF"/>
              </w:rPr>
              <w:t>,</w:t>
            </w:r>
            <w:r w:rsidR="0021397E" w:rsidRPr="0021397E">
              <w:rPr>
                <w:rStyle w:val="a5"/>
                <w:color w:val="7030A0"/>
                <w:u w:val="none"/>
                <w:shd w:val="clear" w:color="auto" w:fill="FFFFFF"/>
              </w:rPr>
              <w:t xml:space="preserve"> </w:t>
            </w:r>
            <w:hyperlink r:id="rId17" w:history="1"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  <w:lang w:val="en-US"/>
                </w:rPr>
                <w:t>oltr</w:t>
              </w:r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</w:rPr>
                <w:t>1949@</w:t>
              </w:r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  <w:lang w:val="en-US"/>
                </w:rPr>
                <w:t>gmail</w:t>
              </w:r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21397E" w:rsidRPr="0021397E">
                <w:rPr>
                  <w:rStyle w:val="a5"/>
                  <w:color w:val="7030A0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  <w:p w14:paraId="66CE30C4" w14:textId="490C1B58" w:rsidR="004A6336" w:rsidRPr="0021397E" w:rsidRDefault="004A6336" w:rsidP="0021397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  <w:szCs w:val="24"/>
                <w:lang w:val="ru-RU"/>
              </w:rPr>
            </w:pPr>
          </w:p>
        </w:tc>
      </w:tr>
      <w:tr w:rsidR="004A6336" w:rsidRPr="0036757A" w14:paraId="0F4B0487" w14:textId="77777777" w:rsidTr="00D525C0">
        <w:tc>
          <w:tcPr>
            <w:tcW w:w="2694" w:type="dxa"/>
          </w:tcPr>
          <w:p w14:paraId="020BDBB2" w14:textId="77777777" w:rsidR="007E3190" w:rsidRPr="0036757A" w:rsidRDefault="006F5C29" w:rsidP="006F5C29">
            <w:pPr>
              <w:spacing w:before="20" w:after="2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1BF7DFA2" w14:textId="606FE01E" w:rsidR="007E3190" w:rsidRPr="0021397E" w:rsidRDefault="00EE51C1" w:rsidP="005E2A64">
            <w:pPr>
              <w:spacing w:before="20" w:after="20" w:line="240" w:lineRule="auto"/>
              <w:rPr>
                <w:color w:val="FF0000"/>
                <w:sz w:val="24"/>
                <w:szCs w:val="24"/>
                <w:lang w:val="en-US"/>
              </w:rPr>
            </w:pPr>
            <w:hyperlink r:id="rId18" w:history="1">
              <w:proofErr w:type="spellStart"/>
              <w:r w:rsidR="006F5C29" w:rsidRPr="00EE51C1">
                <w:rPr>
                  <w:rStyle w:val="a5"/>
                  <w:sz w:val="24"/>
                  <w:szCs w:val="24"/>
                </w:rPr>
                <w:t>Googleclassroom</w:t>
              </w:r>
              <w:proofErr w:type="spellEnd"/>
            </w:hyperlink>
            <w:r w:rsidR="00922A1E" w:rsidRPr="0021397E">
              <w:rPr>
                <w:color w:val="FF0000"/>
                <w:sz w:val="24"/>
                <w:szCs w:val="24"/>
                <w:lang w:val="en-US"/>
              </w:rPr>
              <w:t>,</w:t>
            </w:r>
            <w:r w:rsidR="00922A1E" w:rsidRPr="009F25D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25DE">
              <w:rPr>
                <w:sz w:val="24"/>
                <w:szCs w:val="24"/>
                <w:lang w:val="en-US"/>
              </w:rPr>
              <w:t>oqpjxae</w:t>
            </w:r>
            <w:bookmarkStart w:id="0" w:name="_GoBack"/>
            <w:bookmarkEnd w:id="0"/>
            <w:proofErr w:type="spellEnd"/>
          </w:p>
        </w:tc>
      </w:tr>
    </w:tbl>
    <w:p w14:paraId="4BF95BC6" w14:textId="77777777" w:rsidR="004A6336" w:rsidRPr="00EA78B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0D0D0D" w:themeColor="text1" w:themeTint="F2"/>
        </w:rPr>
      </w:pPr>
      <w:r w:rsidRPr="00EA78BF">
        <w:rPr>
          <w:rFonts w:ascii="Times New Roman" w:hAnsi="Times New Roman"/>
          <w:color w:val="0D0D0D" w:themeColor="text1" w:themeTint="F2"/>
        </w:rPr>
        <w:t>Програма</w:t>
      </w:r>
      <w:r w:rsidR="00922A1E" w:rsidRPr="00EA78BF">
        <w:rPr>
          <w:rFonts w:ascii="Times New Roman" w:hAnsi="Times New Roman"/>
          <w:color w:val="0D0D0D" w:themeColor="text1" w:themeTint="F2"/>
          <w:lang w:val="en-US"/>
        </w:rPr>
        <w:t xml:space="preserve"> </w:t>
      </w:r>
      <w:r w:rsidRPr="00EA78BF">
        <w:rPr>
          <w:rFonts w:ascii="Times New Roman" w:hAnsi="Times New Roman"/>
          <w:color w:val="0D0D0D" w:themeColor="text1" w:themeTint="F2"/>
        </w:rPr>
        <w:t>навчальної дисципліни</w:t>
      </w:r>
    </w:p>
    <w:p w14:paraId="3842A5A1" w14:textId="77777777" w:rsidR="004A6336" w:rsidRPr="00EA78BF" w:rsidRDefault="004D1575" w:rsidP="008D1B7B">
      <w:pPr>
        <w:pStyle w:val="1"/>
        <w:spacing w:before="0" w:after="0" w:line="240" w:lineRule="auto"/>
        <w:rPr>
          <w:rFonts w:ascii="Times New Roman" w:hAnsi="Times New Roman"/>
          <w:color w:val="0D0D0D" w:themeColor="text1" w:themeTint="F2"/>
        </w:rPr>
      </w:pPr>
      <w:r w:rsidRPr="00EA78BF">
        <w:rPr>
          <w:rFonts w:ascii="Times New Roman" w:hAnsi="Times New Roman"/>
          <w:color w:val="0D0D0D" w:themeColor="text1" w:themeTint="F2"/>
        </w:rPr>
        <w:t>Опис</w:t>
      </w:r>
      <w:r w:rsidR="008044BB" w:rsidRPr="00EA78BF">
        <w:rPr>
          <w:rFonts w:ascii="Times New Roman" w:hAnsi="Times New Roman"/>
          <w:color w:val="0D0D0D" w:themeColor="text1" w:themeTint="F2"/>
        </w:rPr>
        <w:t xml:space="preserve"> </w:t>
      </w:r>
      <w:r w:rsidR="00AA6B23" w:rsidRPr="00EA78BF">
        <w:rPr>
          <w:rFonts w:ascii="Times New Roman" w:hAnsi="Times New Roman"/>
          <w:color w:val="0D0D0D" w:themeColor="text1" w:themeTint="F2"/>
        </w:rPr>
        <w:t xml:space="preserve">навчальної </w:t>
      </w:r>
      <w:r w:rsidR="004A6336" w:rsidRPr="00EA78BF">
        <w:rPr>
          <w:rFonts w:ascii="Times New Roman" w:hAnsi="Times New Roman"/>
          <w:color w:val="0D0D0D" w:themeColor="text1" w:themeTint="F2"/>
        </w:rPr>
        <w:t>дисципліни</w:t>
      </w:r>
      <w:r w:rsidR="006F5C29" w:rsidRPr="00EA78BF">
        <w:rPr>
          <w:rFonts w:ascii="Times New Roman" w:hAnsi="Times New Roman"/>
          <w:color w:val="0D0D0D" w:themeColor="text1" w:themeTint="F2"/>
        </w:rPr>
        <w:t>, її мета, предмет вивчання та результати навчання</w:t>
      </w:r>
    </w:p>
    <w:p w14:paraId="2EABBDC6" w14:textId="77777777" w:rsidR="00D76BB7" w:rsidRPr="00EA78BF" w:rsidRDefault="00D76BB7" w:rsidP="00D76BB7">
      <w:pPr>
        <w:jc w:val="center"/>
        <w:rPr>
          <w:color w:val="0D0D0D" w:themeColor="text1" w:themeTint="F2"/>
          <w:sz w:val="20"/>
          <w:szCs w:val="20"/>
          <w:lang w:val="ru-RU"/>
        </w:rPr>
      </w:pPr>
      <w:r w:rsidRPr="00EA78BF">
        <w:rPr>
          <w:color w:val="0D0D0D" w:themeColor="text1" w:themeTint="F2"/>
          <w:sz w:val="20"/>
          <w:szCs w:val="20"/>
          <w:shd w:val="clear" w:color="auto" w:fill="FFFFFF"/>
        </w:rPr>
        <w:t xml:space="preserve">5 семестр, 4 кредити, 36 год лекцій, 18 годин практик., 66 </w:t>
      </w:r>
      <w:proofErr w:type="spellStart"/>
      <w:r w:rsidRPr="00EA78BF">
        <w:rPr>
          <w:color w:val="0D0D0D" w:themeColor="text1" w:themeTint="F2"/>
          <w:sz w:val="20"/>
          <w:szCs w:val="20"/>
          <w:shd w:val="clear" w:color="auto" w:fill="FFFFFF"/>
        </w:rPr>
        <w:t>СРС</w:t>
      </w:r>
      <w:proofErr w:type="spellEnd"/>
      <w:r w:rsidRPr="00EA78BF">
        <w:rPr>
          <w:color w:val="0D0D0D" w:themeColor="text1" w:themeTint="F2"/>
          <w:sz w:val="20"/>
          <w:szCs w:val="20"/>
          <w:shd w:val="clear" w:color="auto" w:fill="FFFFFF"/>
        </w:rPr>
        <w:t xml:space="preserve">, </w:t>
      </w:r>
      <w:proofErr w:type="spellStart"/>
      <w:r w:rsidRPr="00EA78BF">
        <w:rPr>
          <w:color w:val="0D0D0D" w:themeColor="text1" w:themeTint="F2"/>
          <w:sz w:val="20"/>
          <w:szCs w:val="20"/>
          <w:shd w:val="clear" w:color="auto" w:fill="FFFFFF"/>
        </w:rPr>
        <w:t>РГР</w:t>
      </w:r>
      <w:proofErr w:type="spellEnd"/>
      <w:r w:rsidRPr="00EA78BF">
        <w:rPr>
          <w:color w:val="0D0D0D" w:themeColor="text1" w:themeTint="F2"/>
          <w:sz w:val="20"/>
          <w:szCs w:val="20"/>
          <w:shd w:val="clear" w:color="auto" w:fill="FFFFFF"/>
        </w:rPr>
        <w:t xml:space="preserve">, </w:t>
      </w:r>
      <w:proofErr w:type="spellStart"/>
      <w:r w:rsidRPr="00EA78BF">
        <w:rPr>
          <w:color w:val="0D0D0D" w:themeColor="text1" w:themeTint="F2"/>
          <w:sz w:val="20"/>
          <w:szCs w:val="20"/>
          <w:shd w:val="clear" w:color="auto" w:fill="FFFFFF"/>
        </w:rPr>
        <w:t>МКР</w:t>
      </w:r>
      <w:proofErr w:type="spellEnd"/>
      <w:r w:rsidRPr="00EA78BF">
        <w:rPr>
          <w:color w:val="0D0D0D" w:themeColor="text1" w:themeTint="F2"/>
          <w:sz w:val="20"/>
          <w:szCs w:val="20"/>
          <w:shd w:val="clear" w:color="auto" w:fill="FFFFFF"/>
        </w:rPr>
        <w:t>, залік</w:t>
      </w:r>
    </w:p>
    <w:p w14:paraId="6DCEDDF2" w14:textId="78994264" w:rsidR="009E479C" w:rsidRPr="00EA78BF" w:rsidRDefault="00B06EBD" w:rsidP="009E479C">
      <w:pPr>
        <w:spacing w:line="240" w:lineRule="auto"/>
        <w:ind w:firstLine="360"/>
        <w:jc w:val="both"/>
        <w:outlineLvl w:val="0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 xml:space="preserve">В </w:t>
      </w:r>
      <w:r w:rsidR="009E479C" w:rsidRPr="00EA78BF">
        <w:rPr>
          <w:color w:val="0D0D0D" w:themeColor="text1" w:themeTint="F2"/>
          <w:sz w:val="24"/>
          <w:szCs w:val="24"/>
        </w:rPr>
        <w:t>дисципліні розглядаються основні принципи побудови</w:t>
      </w:r>
      <w:r w:rsidR="00C2508E" w:rsidRPr="00EA78BF">
        <w:rPr>
          <w:color w:val="0D0D0D" w:themeColor="text1" w:themeTint="F2"/>
          <w:sz w:val="24"/>
          <w:szCs w:val="24"/>
        </w:rPr>
        <w:t xml:space="preserve"> автоматизованих систем обліку </w:t>
      </w:r>
      <w:r w:rsidR="00C25619" w:rsidRPr="00EA78BF">
        <w:rPr>
          <w:color w:val="0D0D0D" w:themeColor="text1" w:themeTint="F2"/>
          <w:sz w:val="24"/>
          <w:szCs w:val="24"/>
        </w:rPr>
        <w:t>електричної</w:t>
      </w:r>
      <w:r w:rsidR="009E479C" w:rsidRPr="00EA78BF">
        <w:rPr>
          <w:color w:val="0D0D0D" w:themeColor="text1" w:themeTint="F2"/>
          <w:sz w:val="24"/>
          <w:szCs w:val="24"/>
        </w:rPr>
        <w:t xml:space="preserve">. Аналізуються та вивчаються їх основні властивості, характеристики, інженерні методи розрахунків основних параметрів та проектування установок </w:t>
      </w:r>
      <w:r w:rsidR="00C25619" w:rsidRPr="00EA78BF">
        <w:rPr>
          <w:color w:val="0D0D0D" w:themeColor="text1" w:themeTint="F2"/>
          <w:sz w:val="24"/>
          <w:szCs w:val="24"/>
        </w:rPr>
        <w:t>автоматичного обліку електроенергії</w:t>
      </w:r>
      <w:r w:rsidR="009E479C" w:rsidRPr="00EA78BF">
        <w:rPr>
          <w:color w:val="0D0D0D" w:themeColor="text1" w:themeTint="F2"/>
          <w:sz w:val="24"/>
          <w:szCs w:val="24"/>
        </w:rPr>
        <w:t>, визначення та оптимізації їх техніко-економічних характеристик</w:t>
      </w:r>
      <w:r w:rsidR="00C25619" w:rsidRPr="00EA78BF">
        <w:rPr>
          <w:color w:val="0D0D0D" w:themeColor="text1" w:themeTint="F2"/>
          <w:sz w:val="24"/>
          <w:szCs w:val="24"/>
        </w:rPr>
        <w:t xml:space="preserve"> споживання</w:t>
      </w:r>
      <w:r w:rsidR="009E479C" w:rsidRPr="00EA78BF">
        <w:rPr>
          <w:color w:val="0D0D0D" w:themeColor="text1" w:themeTint="F2"/>
          <w:sz w:val="24"/>
          <w:szCs w:val="24"/>
        </w:rPr>
        <w:t xml:space="preserve">. </w:t>
      </w:r>
    </w:p>
    <w:p w14:paraId="34258939" w14:textId="4AA6FC3C" w:rsidR="009E479C" w:rsidRPr="00EA78BF" w:rsidRDefault="009E479C" w:rsidP="009E479C">
      <w:pPr>
        <w:spacing w:line="240" w:lineRule="auto"/>
        <w:ind w:firstLine="709"/>
        <w:jc w:val="both"/>
        <w:rPr>
          <w:color w:val="0D0D0D" w:themeColor="text1" w:themeTint="F2"/>
          <w:sz w:val="24"/>
          <w:szCs w:val="24"/>
        </w:rPr>
      </w:pPr>
      <w:r w:rsidRPr="00EA78BF">
        <w:rPr>
          <w:b/>
          <w:color w:val="0D0D0D" w:themeColor="text1" w:themeTint="F2"/>
          <w:sz w:val="24"/>
          <w:szCs w:val="24"/>
        </w:rPr>
        <w:t>Мета</w:t>
      </w:r>
      <w:r w:rsidRPr="00EA78BF">
        <w:rPr>
          <w:color w:val="0D0D0D" w:themeColor="text1" w:themeTint="F2"/>
          <w:sz w:val="24"/>
          <w:szCs w:val="24"/>
        </w:rPr>
        <w:t xml:space="preserve"> вивчення дисципліни полягає в забе</w:t>
      </w:r>
      <w:r w:rsidR="00A3775F" w:rsidRPr="00EA78BF">
        <w:rPr>
          <w:color w:val="0D0D0D" w:themeColor="text1" w:themeTint="F2"/>
          <w:sz w:val="24"/>
          <w:szCs w:val="24"/>
        </w:rPr>
        <w:t>зпеченні підготовки студентів з</w:t>
      </w:r>
      <w:r w:rsidRPr="00EA78BF">
        <w:rPr>
          <w:color w:val="0D0D0D" w:themeColor="text1" w:themeTint="F2"/>
          <w:sz w:val="24"/>
          <w:szCs w:val="24"/>
        </w:rPr>
        <w:t xml:space="preserve"> комплексу питань теорії, конструктивного влаштування, проектування та експлуатації </w:t>
      </w:r>
      <w:r w:rsidR="00BC716D" w:rsidRPr="00EA78BF">
        <w:rPr>
          <w:color w:val="0D0D0D" w:themeColor="text1" w:themeTint="F2"/>
          <w:sz w:val="24"/>
          <w:szCs w:val="24"/>
        </w:rPr>
        <w:t xml:space="preserve">автоматизованих систем обліку </w:t>
      </w:r>
      <w:r w:rsidRPr="00EA78BF">
        <w:rPr>
          <w:color w:val="0D0D0D" w:themeColor="text1" w:themeTint="F2"/>
          <w:sz w:val="24"/>
          <w:szCs w:val="24"/>
        </w:rPr>
        <w:t>в промисловості, на транспортні та будівництві, в паливно-енергетичному комплексі.</w:t>
      </w:r>
    </w:p>
    <w:p w14:paraId="7DF2EF55" w14:textId="4B406E3C" w:rsidR="00A772A9" w:rsidRPr="00EA78BF" w:rsidRDefault="009E479C" w:rsidP="00A772A9">
      <w:pPr>
        <w:spacing w:line="240" w:lineRule="auto"/>
        <w:ind w:firstLine="709"/>
        <w:rPr>
          <w:color w:val="0D0D0D" w:themeColor="text1" w:themeTint="F2"/>
          <w:sz w:val="24"/>
          <w:szCs w:val="24"/>
        </w:rPr>
      </w:pPr>
      <w:r w:rsidRPr="00EA78BF">
        <w:rPr>
          <w:b/>
          <w:color w:val="0D0D0D" w:themeColor="text1" w:themeTint="F2"/>
          <w:sz w:val="24"/>
          <w:szCs w:val="24"/>
        </w:rPr>
        <w:t>Предметом</w:t>
      </w:r>
      <w:r w:rsidRPr="00EA78BF">
        <w:rPr>
          <w:color w:val="0D0D0D" w:themeColor="text1" w:themeTint="F2"/>
          <w:sz w:val="24"/>
          <w:szCs w:val="24"/>
        </w:rPr>
        <w:t xml:space="preserve"> </w:t>
      </w:r>
      <w:r w:rsidR="00B06EBD" w:rsidRPr="00EA78BF">
        <w:rPr>
          <w:color w:val="0D0D0D" w:themeColor="text1" w:themeTint="F2"/>
          <w:sz w:val="24"/>
          <w:szCs w:val="24"/>
        </w:rPr>
        <w:t>вивчення</w:t>
      </w:r>
      <w:r w:rsidRPr="00EA78BF">
        <w:rPr>
          <w:color w:val="0D0D0D" w:themeColor="text1" w:themeTint="F2"/>
          <w:sz w:val="24"/>
          <w:szCs w:val="24"/>
        </w:rPr>
        <w:t xml:space="preserve"> дисципліни являється</w:t>
      </w:r>
      <w:r w:rsidR="00DC37CE" w:rsidRPr="00EA78BF">
        <w:rPr>
          <w:color w:val="0D0D0D" w:themeColor="text1" w:themeTint="F2"/>
          <w:sz w:val="24"/>
          <w:szCs w:val="24"/>
        </w:rPr>
        <w:t xml:space="preserve"> Стан і прогноз </w:t>
      </w:r>
      <w:r w:rsidR="00A772A9" w:rsidRPr="00EA78BF">
        <w:rPr>
          <w:color w:val="0D0D0D" w:themeColor="text1" w:themeTint="F2"/>
          <w:sz w:val="24"/>
          <w:szCs w:val="24"/>
        </w:rPr>
        <w:t xml:space="preserve"> створення і </w:t>
      </w:r>
      <w:r w:rsidR="00DC37CE" w:rsidRPr="00EA78BF">
        <w:rPr>
          <w:color w:val="0D0D0D" w:themeColor="text1" w:themeTint="F2"/>
          <w:sz w:val="24"/>
          <w:szCs w:val="24"/>
        </w:rPr>
        <w:t xml:space="preserve">впровадження інтелектуальних систем обліку електроенергії у світі Створення та реалізація концепції </w:t>
      </w:r>
      <w:r w:rsidR="00DC37CE" w:rsidRPr="00EA78BF">
        <w:rPr>
          <w:color w:val="0D0D0D" w:themeColor="text1" w:themeTint="F2"/>
          <w:sz w:val="24"/>
          <w:szCs w:val="24"/>
          <w:lang w:val="en-US"/>
        </w:rPr>
        <w:t>Smart</w:t>
      </w:r>
      <w:r w:rsidR="00DC37CE" w:rsidRPr="00EA78BF">
        <w:rPr>
          <w:color w:val="0D0D0D" w:themeColor="text1" w:themeTint="F2"/>
          <w:sz w:val="24"/>
          <w:szCs w:val="24"/>
        </w:rPr>
        <w:t xml:space="preserve"> </w:t>
      </w:r>
      <w:r w:rsidR="00DC37CE" w:rsidRPr="00EA78BF">
        <w:rPr>
          <w:color w:val="0D0D0D" w:themeColor="text1" w:themeTint="F2"/>
          <w:sz w:val="24"/>
          <w:szCs w:val="24"/>
          <w:lang w:val="en-US"/>
        </w:rPr>
        <w:t>Grid</w:t>
      </w:r>
      <w:r w:rsidR="00DC37CE" w:rsidRPr="00EA78BF">
        <w:rPr>
          <w:color w:val="0D0D0D" w:themeColor="text1" w:themeTint="F2"/>
          <w:sz w:val="24"/>
          <w:szCs w:val="24"/>
        </w:rPr>
        <w:t xml:space="preserve"> (</w:t>
      </w:r>
      <w:r w:rsidR="00DC37CE" w:rsidRPr="00EA78BF">
        <w:rPr>
          <w:color w:val="0D0D0D" w:themeColor="text1" w:themeTint="F2"/>
          <w:sz w:val="24"/>
          <w:szCs w:val="24"/>
          <w:lang w:val="en-US"/>
        </w:rPr>
        <w:t>Self</w:t>
      </w:r>
      <w:r w:rsidR="00DC37CE" w:rsidRPr="00EA78BF">
        <w:rPr>
          <w:color w:val="0D0D0D" w:themeColor="text1" w:themeTint="F2"/>
          <w:sz w:val="24"/>
          <w:szCs w:val="24"/>
        </w:rPr>
        <w:t>-</w:t>
      </w:r>
      <w:r w:rsidR="00DC37CE" w:rsidRPr="00EA78BF">
        <w:rPr>
          <w:color w:val="0D0D0D" w:themeColor="text1" w:themeTint="F2"/>
          <w:sz w:val="24"/>
          <w:szCs w:val="24"/>
          <w:lang w:val="en-US"/>
        </w:rPr>
        <w:t>Monitoring</w:t>
      </w:r>
      <w:r w:rsidR="00DC37CE" w:rsidRPr="00EA78BF">
        <w:rPr>
          <w:color w:val="0D0D0D" w:themeColor="text1" w:themeTint="F2"/>
          <w:sz w:val="24"/>
          <w:szCs w:val="24"/>
        </w:rPr>
        <w:t xml:space="preserve"> </w:t>
      </w:r>
      <w:r w:rsidR="00DC37CE" w:rsidRPr="00EA78BF">
        <w:rPr>
          <w:color w:val="0D0D0D" w:themeColor="text1" w:themeTint="F2"/>
          <w:sz w:val="24"/>
          <w:szCs w:val="24"/>
          <w:lang w:val="en-US"/>
        </w:rPr>
        <w:t>Analysis</w:t>
      </w:r>
      <w:r w:rsidR="00DC37CE" w:rsidRPr="00EA78BF">
        <w:rPr>
          <w:color w:val="0D0D0D" w:themeColor="text1" w:themeTint="F2"/>
          <w:sz w:val="24"/>
          <w:szCs w:val="24"/>
        </w:rPr>
        <w:t xml:space="preserve"> </w:t>
      </w:r>
      <w:r w:rsidR="00DC37CE" w:rsidRPr="00EA78BF">
        <w:rPr>
          <w:color w:val="0D0D0D" w:themeColor="text1" w:themeTint="F2"/>
          <w:sz w:val="24"/>
          <w:szCs w:val="24"/>
          <w:lang w:val="en-US"/>
        </w:rPr>
        <w:t>and</w:t>
      </w:r>
      <w:r w:rsidR="00DC37CE" w:rsidRPr="00EA78BF">
        <w:rPr>
          <w:color w:val="0D0D0D" w:themeColor="text1" w:themeTint="F2"/>
          <w:sz w:val="24"/>
          <w:szCs w:val="24"/>
        </w:rPr>
        <w:t xml:space="preserve"> </w:t>
      </w:r>
      <w:r w:rsidR="00DC37CE" w:rsidRPr="00EA78BF">
        <w:rPr>
          <w:color w:val="0D0D0D" w:themeColor="text1" w:themeTint="F2"/>
          <w:sz w:val="24"/>
          <w:szCs w:val="24"/>
          <w:lang w:val="en-US"/>
        </w:rPr>
        <w:t>Reporting</w:t>
      </w:r>
      <w:r w:rsidR="00DC37CE" w:rsidRPr="00EA78BF">
        <w:rPr>
          <w:color w:val="0D0D0D" w:themeColor="text1" w:themeTint="F2"/>
          <w:sz w:val="24"/>
          <w:szCs w:val="24"/>
        </w:rPr>
        <w:t xml:space="preserve"> </w:t>
      </w:r>
      <w:r w:rsidR="00DC37CE" w:rsidRPr="00EA78BF">
        <w:rPr>
          <w:color w:val="0D0D0D" w:themeColor="text1" w:themeTint="F2"/>
          <w:sz w:val="24"/>
          <w:szCs w:val="24"/>
          <w:lang w:val="en-US"/>
        </w:rPr>
        <w:t>Technology</w:t>
      </w:r>
      <w:r w:rsidR="00DC37CE" w:rsidRPr="00EA78BF">
        <w:rPr>
          <w:color w:val="0D0D0D" w:themeColor="text1" w:themeTint="F2"/>
          <w:sz w:val="24"/>
          <w:szCs w:val="24"/>
        </w:rPr>
        <w:t xml:space="preserve">) та основної її складової – </w:t>
      </w:r>
      <w:r w:rsidR="00DC37CE" w:rsidRPr="00EA78BF">
        <w:rPr>
          <w:color w:val="0D0D0D" w:themeColor="text1" w:themeTint="F2"/>
          <w:sz w:val="24"/>
          <w:szCs w:val="24"/>
          <w:lang w:val="en-US"/>
        </w:rPr>
        <w:t>Smart</w:t>
      </w:r>
      <w:r w:rsidR="00DC37CE" w:rsidRPr="00EA78BF">
        <w:rPr>
          <w:color w:val="0D0D0D" w:themeColor="text1" w:themeTint="F2"/>
          <w:sz w:val="24"/>
          <w:szCs w:val="24"/>
        </w:rPr>
        <w:t xml:space="preserve"> </w:t>
      </w:r>
      <w:r w:rsidR="00DC37CE" w:rsidRPr="00EA78BF">
        <w:rPr>
          <w:color w:val="0D0D0D" w:themeColor="text1" w:themeTint="F2"/>
          <w:sz w:val="24"/>
          <w:szCs w:val="24"/>
          <w:lang w:val="en-US"/>
        </w:rPr>
        <w:t>Metering</w:t>
      </w:r>
      <w:r w:rsidR="00DC37CE" w:rsidRPr="00EA78BF">
        <w:rPr>
          <w:color w:val="0D0D0D" w:themeColor="text1" w:themeTint="F2"/>
          <w:sz w:val="24"/>
          <w:szCs w:val="24"/>
        </w:rPr>
        <w:t xml:space="preserve"> (системи інтелектуального обліку електроенергії) дозволяють успішно вирішувати наступні завдання </w:t>
      </w:r>
    </w:p>
    <w:p w14:paraId="1F0E105F" w14:textId="066966EE" w:rsidR="009E479C" w:rsidRPr="00EA78BF" w:rsidRDefault="009E479C" w:rsidP="009E479C">
      <w:pPr>
        <w:spacing w:line="240" w:lineRule="auto"/>
        <w:ind w:firstLine="709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Ви</w:t>
      </w:r>
      <w:r w:rsidR="00B06EBD" w:rsidRPr="00EA78BF">
        <w:rPr>
          <w:color w:val="0D0D0D" w:themeColor="text1" w:themeTint="F2"/>
          <w:sz w:val="24"/>
          <w:szCs w:val="24"/>
        </w:rPr>
        <w:t xml:space="preserve">вчення цих питань базується на </w:t>
      </w:r>
      <w:r w:rsidRPr="00EA78BF">
        <w:rPr>
          <w:color w:val="0D0D0D" w:themeColor="text1" w:themeTint="F2"/>
          <w:sz w:val="24"/>
          <w:szCs w:val="24"/>
        </w:rPr>
        <w:t>дисципліна</w:t>
      </w:r>
      <w:r w:rsidR="00A772A9" w:rsidRPr="00EA78BF">
        <w:rPr>
          <w:color w:val="0D0D0D" w:themeColor="text1" w:themeTint="F2"/>
          <w:sz w:val="24"/>
          <w:szCs w:val="24"/>
        </w:rPr>
        <w:t>х</w:t>
      </w:r>
      <w:r w:rsidRPr="00EA78BF">
        <w:rPr>
          <w:color w:val="0D0D0D" w:themeColor="text1" w:themeTint="F2"/>
          <w:sz w:val="24"/>
          <w:szCs w:val="24"/>
        </w:rPr>
        <w:t xml:space="preserve">: </w:t>
      </w:r>
      <w:r w:rsidR="00B06EBD" w:rsidRPr="00EA78BF">
        <w:rPr>
          <w:color w:val="0D0D0D" w:themeColor="text1" w:themeTint="F2"/>
          <w:sz w:val="24"/>
          <w:szCs w:val="24"/>
        </w:rPr>
        <w:t>Електропривод, А</w:t>
      </w:r>
      <w:r w:rsidRPr="00EA78BF">
        <w:rPr>
          <w:color w:val="0D0D0D" w:themeColor="text1" w:themeTint="F2"/>
          <w:sz w:val="24"/>
          <w:szCs w:val="24"/>
        </w:rPr>
        <w:t>втоматизація технологічних процесів.</w:t>
      </w:r>
      <w:r w:rsidR="00B06EBD" w:rsidRPr="00EA78BF">
        <w:rPr>
          <w:color w:val="0D0D0D" w:themeColor="text1" w:themeTint="F2"/>
          <w:sz w:val="24"/>
          <w:szCs w:val="24"/>
        </w:rPr>
        <w:t xml:space="preserve"> Нелінійні задачі та ідентифікація мехатронних систем, Мікропроцесорні пристрої в установках енергоємних виробництв.</w:t>
      </w:r>
    </w:p>
    <w:p w14:paraId="788A6CB7" w14:textId="77777777" w:rsidR="00035A95" w:rsidRPr="00EA78BF" w:rsidRDefault="009E479C" w:rsidP="00035A95">
      <w:pPr>
        <w:spacing w:before="120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В результаті вивчення дисципліни «</w:t>
      </w:r>
      <w:r w:rsidR="00A772A9" w:rsidRPr="00EA78BF">
        <w:rPr>
          <w:color w:val="0D0D0D" w:themeColor="text1" w:themeTint="F2"/>
          <w:sz w:val="24"/>
          <w:szCs w:val="24"/>
          <w:shd w:val="clear" w:color="auto" w:fill="FFFFFF"/>
        </w:rPr>
        <w:t>Системи обліку електричної енергії</w:t>
      </w:r>
      <w:r w:rsidRPr="00EA78BF">
        <w:rPr>
          <w:color w:val="0D0D0D" w:themeColor="text1" w:themeTint="F2"/>
          <w:sz w:val="24"/>
          <w:szCs w:val="24"/>
        </w:rPr>
        <w:t>» студенти отримують такі компетентності:</w:t>
      </w:r>
      <w:r w:rsidR="00A772A9" w:rsidRPr="00EA78BF">
        <w:rPr>
          <w:color w:val="0D0D0D" w:themeColor="text1" w:themeTint="F2"/>
          <w:sz w:val="24"/>
          <w:szCs w:val="24"/>
        </w:rPr>
        <w:t xml:space="preserve"> </w:t>
      </w:r>
    </w:p>
    <w:p w14:paraId="61584B6F" w14:textId="773B0778" w:rsidR="00035A95" w:rsidRPr="00EA78BF" w:rsidRDefault="00035A95" w:rsidP="00035A95">
      <w:pPr>
        <w:pStyle w:val="a0"/>
        <w:spacing w:before="120"/>
        <w:jc w:val="both"/>
        <w:rPr>
          <w:b/>
          <w:bCs/>
          <w:color w:val="0D0D0D" w:themeColor="text1" w:themeTint="F2"/>
          <w:sz w:val="24"/>
          <w:szCs w:val="24"/>
        </w:rPr>
      </w:pPr>
      <w:r w:rsidRPr="00EA78BF">
        <w:rPr>
          <w:b/>
          <w:bCs/>
          <w:i/>
          <w:color w:val="0D0D0D" w:themeColor="text1" w:themeTint="F2"/>
          <w:sz w:val="24"/>
          <w:szCs w:val="24"/>
          <w:u w:val="single"/>
        </w:rPr>
        <w:lastRenderedPageBreak/>
        <w:t>З</w:t>
      </w:r>
      <w:r w:rsidR="009E479C" w:rsidRPr="00EA78BF">
        <w:rPr>
          <w:b/>
          <w:bCs/>
          <w:i/>
          <w:color w:val="0D0D0D" w:themeColor="text1" w:themeTint="F2"/>
          <w:sz w:val="24"/>
          <w:szCs w:val="24"/>
          <w:u w:val="single"/>
        </w:rPr>
        <w:t>агальні</w:t>
      </w:r>
      <w:r w:rsidRPr="00EA78BF">
        <w:rPr>
          <w:b/>
          <w:bCs/>
          <w:i/>
          <w:color w:val="0D0D0D" w:themeColor="text1" w:themeTint="F2"/>
          <w:sz w:val="24"/>
          <w:szCs w:val="24"/>
          <w:u w:val="single"/>
        </w:rPr>
        <w:t xml:space="preserve"> здатності</w:t>
      </w:r>
      <w:r w:rsidR="009E479C" w:rsidRPr="00EA78BF">
        <w:rPr>
          <w:b/>
          <w:bCs/>
          <w:color w:val="0D0D0D" w:themeColor="text1" w:themeTint="F2"/>
          <w:sz w:val="24"/>
          <w:szCs w:val="24"/>
        </w:rPr>
        <w:t>:</w:t>
      </w:r>
      <w:r w:rsidR="00A772A9" w:rsidRPr="00EA78BF">
        <w:rPr>
          <w:b/>
          <w:bCs/>
          <w:color w:val="0D0D0D" w:themeColor="text1" w:themeTint="F2"/>
          <w:sz w:val="24"/>
          <w:szCs w:val="24"/>
        </w:rPr>
        <w:t xml:space="preserve"> </w:t>
      </w:r>
    </w:p>
    <w:p w14:paraId="51C43B0F" w14:textId="30282456" w:rsidR="00035A95" w:rsidRPr="00EA78BF" w:rsidRDefault="009E479C" w:rsidP="00035A95">
      <w:pPr>
        <w:pStyle w:val="a0"/>
        <w:numPr>
          <w:ilvl w:val="0"/>
          <w:numId w:val="28"/>
        </w:numPr>
        <w:spacing w:before="120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до абстрактного мислення, аналізу і синтезу (ЗК1)</w:t>
      </w:r>
      <w:r w:rsidR="00035A95" w:rsidRPr="00EA78BF">
        <w:rPr>
          <w:color w:val="0D0D0D" w:themeColor="text1" w:themeTint="F2"/>
          <w:sz w:val="24"/>
          <w:szCs w:val="24"/>
        </w:rPr>
        <w:t>;</w:t>
      </w:r>
      <w:r w:rsidR="00A772A9" w:rsidRPr="00EA78BF">
        <w:rPr>
          <w:color w:val="0D0D0D" w:themeColor="text1" w:themeTint="F2"/>
          <w:sz w:val="24"/>
          <w:szCs w:val="24"/>
        </w:rPr>
        <w:t xml:space="preserve"> </w:t>
      </w:r>
    </w:p>
    <w:p w14:paraId="4DA4D936" w14:textId="6E225761" w:rsidR="00035A95" w:rsidRPr="00EA78BF" w:rsidRDefault="009E479C" w:rsidP="00035A95">
      <w:pPr>
        <w:pStyle w:val="a0"/>
        <w:numPr>
          <w:ilvl w:val="0"/>
          <w:numId w:val="28"/>
        </w:numPr>
        <w:spacing w:before="120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  <w:lang w:eastAsia="ru-RU"/>
        </w:rPr>
        <w:t>застосовувати знання у практичних ситуаціях (ЗК2)</w:t>
      </w:r>
      <w:r w:rsidR="00035A95" w:rsidRPr="00EA78BF">
        <w:rPr>
          <w:color w:val="0D0D0D" w:themeColor="text1" w:themeTint="F2"/>
          <w:sz w:val="24"/>
          <w:szCs w:val="24"/>
          <w:lang w:eastAsia="ru-RU"/>
        </w:rPr>
        <w:t>;</w:t>
      </w:r>
      <w:r w:rsidR="00A772A9" w:rsidRPr="00EA78BF">
        <w:rPr>
          <w:color w:val="0D0D0D" w:themeColor="text1" w:themeTint="F2"/>
          <w:sz w:val="24"/>
          <w:szCs w:val="24"/>
          <w:lang w:eastAsia="ru-RU"/>
        </w:rPr>
        <w:t xml:space="preserve"> </w:t>
      </w:r>
    </w:p>
    <w:p w14:paraId="1E994E63" w14:textId="54D8D4EE" w:rsidR="00035A95" w:rsidRPr="00EA78BF" w:rsidRDefault="009E479C" w:rsidP="00035A95">
      <w:pPr>
        <w:pStyle w:val="a0"/>
        <w:numPr>
          <w:ilvl w:val="0"/>
          <w:numId w:val="28"/>
        </w:numPr>
        <w:spacing w:before="120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  <w:lang w:eastAsia="ru-RU"/>
        </w:rPr>
        <w:t>спілкуватися державною мовою як усно, так і письмово (ЗК3)</w:t>
      </w:r>
      <w:r w:rsidR="00035A95" w:rsidRPr="00EA78BF">
        <w:rPr>
          <w:color w:val="0D0D0D" w:themeColor="text1" w:themeTint="F2"/>
          <w:sz w:val="24"/>
          <w:szCs w:val="24"/>
          <w:lang w:eastAsia="ru-RU"/>
        </w:rPr>
        <w:t xml:space="preserve">; </w:t>
      </w:r>
    </w:p>
    <w:p w14:paraId="3C8097E4" w14:textId="77777777" w:rsidR="00035A95" w:rsidRPr="00EA78BF" w:rsidRDefault="009E479C" w:rsidP="00B2347F">
      <w:pPr>
        <w:pStyle w:val="a0"/>
        <w:numPr>
          <w:ilvl w:val="0"/>
          <w:numId w:val="29"/>
        </w:numPr>
        <w:spacing w:before="120" w:line="240" w:lineRule="auto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  <w:lang w:eastAsia="ru-RU"/>
        </w:rPr>
        <w:t xml:space="preserve">до пошуку, оброблення та аналізу </w:t>
      </w:r>
      <w:r w:rsidR="00B06EBD" w:rsidRPr="00EA78BF">
        <w:rPr>
          <w:color w:val="0D0D0D" w:themeColor="text1" w:themeTint="F2"/>
          <w:sz w:val="24"/>
          <w:szCs w:val="24"/>
          <w:lang w:eastAsia="ru-RU"/>
        </w:rPr>
        <w:t>інформації з різних джерел (ЗК5</w:t>
      </w:r>
      <w:r w:rsidRPr="00EA78BF">
        <w:rPr>
          <w:color w:val="0D0D0D" w:themeColor="text1" w:themeTint="F2"/>
          <w:sz w:val="24"/>
          <w:szCs w:val="24"/>
          <w:lang w:eastAsia="ru-RU"/>
        </w:rPr>
        <w:t>)</w:t>
      </w:r>
      <w:r w:rsidR="00035A95" w:rsidRPr="00EA78BF">
        <w:rPr>
          <w:color w:val="0D0D0D" w:themeColor="text1" w:themeTint="F2"/>
          <w:sz w:val="24"/>
          <w:szCs w:val="24"/>
          <w:lang w:eastAsia="ru-RU"/>
        </w:rPr>
        <w:t>;</w:t>
      </w:r>
    </w:p>
    <w:p w14:paraId="18A59642" w14:textId="052FF141" w:rsidR="00035A95" w:rsidRPr="00EA78BF" w:rsidRDefault="004E488A" w:rsidP="00B2347F">
      <w:pPr>
        <w:pStyle w:val="a0"/>
        <w:numPr>
          <w:ilvl w:val="0"/>
          <w:numId w:val="29"/>
        </w:numPr>
        <w:spacing w:before="120" w:line="240" w:lineRule="auto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виявляти, ставити та вирішувати проблеми (ЗК6)</w:t>
      </w:r>
      <w:r w:rsidR="00035A95" w:rsidRPr="00EA78BF">
        <w:rPr>
          <w:color w:val="0D0D0D" w:themeColor="text1" w:themeTint="F2"/>
          <w:sz w:val="24"/>
          <w:szCs w:val="24"/>
        </w:rPr>
        <w:t xml:space="preserve">; </w:t>
      </w:r>
    </w:p>
    <w:p w14:paraId="1D25AC4F" w14:textId="20A9853A" w:rsidR="009E479C" w:rsidRPr="00EA78BF" w:rsidRDefault="009E479C" w:rsidP="00035A95">
      <w:pPr>
        <w:pStyle w:val="a0"/>
        <w:numPr>
          <w:ilvl w:val="0"/>
          <w:numId w:val="29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  <w:lang w:eastAsia="ru-RU"/>
        </w:rPr>
        <w:t>працювати в команді (ЗК7</w:t>
      </w:r>
      <w:r w:rsidR="00035A95" w:rsidRPr="00EA78BF">
        <w:rPr>
          <w:color w:val="0D0D0D" w:themeColor="text1" w:themeTint="F2"/>
          <w:sz w:val="24"/>
          <w:szCs w:val="24"/>
          <w:lang w:eastAsia="ru-RU"/>
        </w:rPr>
        <w:t>;</w:t>
      </w:r>
    </w:p>
    <w:p w14:paraId="49501E74" w14:textId="1E4EAF21" w:rsidR="009E479C" w:rsidRPr="00EA78BF" w:rsidRDefault="009E479C" w:rsidP="00035A95">
      <w:pPr>
        <w:pStyle w:val="a0"/>
        <w:numPr>
          <w:ilvl w:val="0"/>
          <w:numId w:val="29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  <w:lang w:eastAsia="ru-RU"/>
        </w:rPr>
        <w:t>працювати автономно (ЗК8)</w:t>
      </w:r>
      <w:r w:rsidR="00A45FDE" w:rsidRPr="00EA78BF">
        <w:rPr>
          <w:color w:val="0D0D0D" w:themeColor="text1" w:themeTint="F2"/>
          <w:sz w:val="24"/>
          <w:szCs w:val="24"/>
          <w:lang w:eastAsia="ru-RU"/>
        </w:rPr>
        <w:t>.</w:t>
      </w:r>
    </w:p>
    <w:p w14:paraId="4BA143B4" w14:textId="77777777" w:rsidR="00A45FDE" w:rsidRPr="00EA78BF" w:rsidRDefault="00A45FDE" w:rsidP="00A45FDE">
      <w:pPr>
        <w:pStyle w:val="a0"/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p w14:paraId="21AD141F" w14:textId="65FF15CD" w:rsidR="009E479C" w:rsidRPr="00EA78BF" w:rsidRDefault="00A45FDE" w:rsidP="009E479C">
      <w:pPr>
        <w:pStyle w:val="a0"/>
        <w:numPr>
          <w:ilvl w:val="0"/>
          <w:numId w:val="22"/>
        </w:numPr>
        <w:spacing w:line="240" w:lineRule="auto"/>
        <w:ind w:left="0" w:firstLine="142"/>
        <w:jc w:val="both"/>
        <w:rPr>
          <w:b/>
          <w:bCs/>
          <w:color w:val="0D0D0D" w:themeColor="text1" w:themeTint="F2"/>
          <w:sz w:val="24"/>
          <w:szCs w:val="24"/>
        </w:rPr>
      </w:pPr>
      <w:r w:rsidRPr="00EA78BF">
        <w:rPr>
          <w:b/>
          <w:bCs/>
          <w:i/>
          <w:color w:val="0D0D0D" w:themeColor="text1" w:themeTint="F2"/>
          <w:sz w:val="24"/>
          <w:szCs w:val="24"/>
          <w:u w:val="single"/>
          <w:lang w:eastAsia="ru-RU"/>
        </w:rPr>
        <w:t>Ф</w:t>
      </w:r>
      <w:r w:rsidR="009E479C" w:rsidRPr="00EA78BF">
        <w:rPr>
          <w:b/>
          <w:bCs/>
          <w:i/>
          <w:color w:val="0D0D0D" w:themeColor="text1" w:themeTint="F2"/>
          <w:sz w:val="24"/>
          <w:szCs w:val="24"/>
          <w:u w:val="single"/>
          <w:lang w:eastAsia="ru-RU"/>
        </w:rPr>
        <w:t>ахові</w:t>
      </w:r>
      <w:r w:rsidRPr="00EA78BF">
        <w:rPr>
          <w:b/>
          <w:bCs/>
          <w:i/>
          <w:color w:val="0D0D0D" w:themeColor="text1" w:themeTint="F2"/>
          <w:sz w:val="24"/>
          <w:szCs w:val="24"/>
          <w:u w:val="single"/>
          <w:lang w:eastAsia="ru-RU"/>
        </w:rPr>
        <w:t xml:space="preserve"> здатності</w:t>
      </w:r>
      <w:r w:rsidR="009E479C" w:rsidRPr="00EA78BF">
        <w:rPr>
          <w:b/>
          <w:bCs/>
          <w:color w:val="0D0D0D" w:themeColor="text1" w:themeTint="F2"/>
          <w:sz w:val="24"/>
          <w:szCs w:val="24"/>
          <w:lang w:val="en-US" w:eastAsia="ru-RU"/>
        </w:rPr>
        <w:t>:</w:t>
      </w:r>
    </w:p>
    <w:p w14:paraId="05F443F3" w14:textId="77777777" w:rsidR="00A45FDE" w:rsidRPr="00EA78BF" w:rsidRDefault="00A45FDE" w:rsidP="009E479C">
      <w:pPr>
        <w:pStyle w:val="a0"/>
        <w:numPr>
          <w:ilvl w:val="0"/>
          <w:numId w:val="22"/>
        </w:numPr>
        <w:spacing w:line="240" w:lineRule="auto"/>
        <w:ind w:left="0" w:firstLine="142"/>
        <w:jc w:val="both"/>
        <w:rPr>
          <w:color w:val="0D0D0D" w:themeColor="text1" w:themeTint="F2"/>
          <w:sz w:val="24"/>
          <w:szCs w:val="24"/>
        </w:rPr>
      </w:pPr>
    </w:p>
    <w:p w14:paraId="644002F2" w14:textId="77777777" w:rsidR="00B2347F" w:rsidRPr="00EA78BF" w:rsidRDefault="009E479C" w:rsidP="00992250">
      <w:pPr>
        <w:pStyle w:val="a0"/>
        <w:numPr>
          <w:ilvl w:val="0"/>
          <w:numId w:val="24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  <w:lang w:eastAsia="ru-RU"/>
        </w:rPr>
        <w:t>вирішувати практичні задачі із застосуванням систем автоматизованого проектування і розрахунків (ФК1)</w:t>
      </w:r>
      <w:r w:rsidR="00B2347F" w:rsidRPr="00EA78BF">
        <w:rPr>
          <w:color w:val="0D0D0D" w:themeColor="text1" w:themeTint="F2"/>
          <w:sz w:val="24"/>
          <w:szCs w:val="24"/>
          <w:lang w:val="ru-RU" w:eastAsia="ru-RU"/>
        </w:rPr>
        <w:t>;</w:t>
      </w:r>
    </w:p>
    <w:p w14:paraId="13AEBBF6" w14:textId="77777777" w:rsidR="00B2347F" w:rsidRPr="00EA78BF" w:rsidRDefault="004E488A" w:rsidP="00992250">
      <w:pPr>
        <w:pStyle w:val="a0"/>
        <w:numPr>
          <w:ilvl w:val="0"/>
          <w:numId w:val="24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вирішувати практичні задачі із залученням методів математики, фізики та електротехніки (ФК2)</w:t>
      </w:r>
      <w:r w:rsidR="00B2347F" w:rsidRPr="00EA78BF">
        <w:rPr>
          <w:color w:val="0D0D0D" w:themeColor="text1" w:themeTint="F2"/>
          <w:sz w:val="24"/>
          <w:szCs w:val="24"/>
          <w:lang w:val="ru-RU"/>
        </w:rPr>
        <w:t>;</w:t>
      </w:r>
    </w:p>
    <w:p w14:paraId="03EEF5E6" w14:textId="77777777" w:rsidR="00B2347F" w:rsidRPr="00EA78BF" w:rsidRDefault="004E488A" w:rsidP="00992250">
      <w:pPr>
        <w:pStyle w:val="a0"/>
        <w:numPr>
          <w:ilvl w:val="0"/>
          <w:numId w:val="24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виконувати професійні обов’язки із дотриманням вимог правил техніки безпеки, охорони праці, виробничої санітарії та охорони навколишнього середовища (ФК8)</w:t>
      </w:r>
      <w:r w:rsidR="00B2347F" w:rsidRPr="00EA78BF">
        <w:rPr>
          <w:color w:val="0D0D0D" w:themeColor="text1" w:themeTint="F2"/>
          <w:sz w:val="24"/>
          <w:szCs w:val="24"/>
        </w:rPr>
        <w:t xml:space="preserve">; </w:t>
      </w:r>
    </w:p>
    <w:p w14:paraId="41FD665A" w14:textId="451842D9" w:rsidR="004E488A" w:rsidRPr="00EA78BF" w:rsidRDefault="004E488A" w:rsidP="00992250">
      <w:pPr>
        <w:pStyle w:val="a0"/>
        <w:numPr>
          <w:ilvl w:val="0"/>
          <w:numId w:val="24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усвідомлення необхідності підвищення ефективності електроенергетичного, електротехнічного та електромеханічного устаткування (ФК9)</w:t>
      </w:r>
      <w:r w:rsidR="00B2347F" w:rsidRPr="00EA78BF">
        <w:rPr>
          <w:color w:val="0D0D0D" w:themeColor="text1" w:themeTint="F2"/>
          <w:sz w:val="24"/>
          <w:szCs w:val="24"/>
          <w:lang w:val="ru-RU"/>
        </w:rPr>
        <w:t>;</w:t>
      </w:r>
    </w:p>
    <w:p w14:paraId="26557CAB" w14:textId="77777777" w:rsidR="00B2347F" w:rsidRPr="00EA78BF" w:rsidRDefault="00E52C36" w:rsidP="00992250">
      <w:pPr>
        <w:pStyle w:val="a0"/>
        <w:numPr>
          <w:ilvl w:val="0"/>
          <w:numId w:val="24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усвідомлення необхідності постійно розширювати власні знання про нові технології в електроенергетиці, електроте</w:t>
      </w:r>
      <w:r w:rsidR="00150BD9" w:rsidRPr="00EA78BF">
        <w:rPr>
          <w:color w:val="0D0D0D" w:themeColor="text1" w:themeTint="F2"/>
          <w:sz w:val="24"/>
          <w:szCs w:val="24"/>
        </w:rPr>
        <w:t>хніці та електромеханіці (ФК10)</w:t>
      </w:r>
      <w:r w:rsidR="00B2347F" w:rsidRPr="00EA78BF">
        <w:rPr>
          <w:color w:val="0D0D0D" w:themeColor="text1" w:themeTint="F2"/>
          <w:sz w:val="24"/>
          <w:szCs w:val="24"/>
        </w:rPr>
        <w:t xml:space="preserve">; </w:t>
      </w:r>
    </w:p>
    <w:p w14:paraId="36CAC8ED" w14:textId="77777777" w:rsidR="00B2347F" w:rsidRPr="00EA78BF" w:rsidRDefault="00150BD9" w:rsidP="00992250">
      <w:pPr>
        <w:pStyle w:val="a0"/>
        <w:numPr>
          <w:ilvl w:val="0"/>
          <w:numId w:val="24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оперативно вживати ефективні заходи в умовах надзвичайних (аварійних) ситуацій в електроенергетичних та електромеханічних системах (ФК11)</w:t>
      </w:r>
      <w:r w:rsidR="00B2347F" w:rsidRPr="00EA78BF">
        <w:rPr>
          <w:color w:val="0D0D0D" w:themeColor="text1" w:themeTint="F2"/>
          <w:sz w:val="24"/>
          <w:szCs w:val="24"/>
          <w:lang w:val="ru-RU"/>
        </w:rPr>
        <w:t xml:space="preserve">; </w:t>
      </w:r>
    </w:p>
    <w:p w14:paraId="7CCC7538" w14:textId="186A8829" w:rsidR="009E479C" w:rsidRPr="00EA78BF" w:rsidRDefault="00150BD9" w:rsidP="00992250">
      <w:pPr>
        <w:pStyle w:val="a0"/>
        <w:numPr>
          <w:ilvl w:val="0"/>
          <w:numId w:val="24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розробляти робочу проектну й технічну документацію з перевіркою відповідності розроблювальних проектів і технічної документації стандартам, технічним умовам та іншим нормативним документам</w:t>
      </w:r>
      <w:r w:rsidRPr="00EA78BF">
        <w:rPr>
          <w:color w:val="0D0D0D" w:themeColor="text1" w:themeTint="F2"/>
          <w:sz w:val="24"/>
          <w:szCs w:val="24"/>
          <w:lang w:eastAsia="ru-RU"/>
        </w:rPr>
        <w:t xml:space="preserve"> </w:t>
      </w:r>
      <w:r w:rsidR="009E479C" w:rsidRPr="00EA78BF">
        <w:rPr>
          <w:color w:val="0D0D0D" w:themeColor="text1" w:themeTint="F2"/>
          <w:sz w:val="24"/>
          <w:szCs w:val="24"/>
          <w:lang w:eastAsia="ru-RU"/>
        </w:rPr>
        <w:t>(ФК1</w:t>
      </w:r>
      <w:r w:rsidRPr="00EA78BF">
        <w:rPr>
          <w:color w:val="0D0D0D" w:themeColor="text1" w:themeTint="F2"/>
          <w:sz w:val="24"/>
          <w:szCs w:val="24"/>
          <w:lang w:eastAsia="ru-RU"/>
        </w:rPr>
        <w:t>3</w:t>
      </w:r>
      <w:r w:rsidR="009E479C" w:rsidRPr="00EA78BF">
        <w:rPr>
          <w:color w:val="0D0D0D" w:themeColor="text1" w:themeTint="F2"/>
          <w:sz w:val="24"/>
          <w:szCs w:val="24"/>
          <w:lang w:eastAsia="ru-RU"/>
        </w:rPr>
        <w:t>)</w:t>
      </w:r>
      <w:r w:rsidR="00B2347F" w:rsidRPr="00EA78BF">
        <w:rPr>
          <w:color w:val="0D0D0D" w:themeColor="text1" w:themeTint="F2"/>
          <w:sz w:val="24"/>
          <w:szCs w:val="24"/>
          <w:lang w:eastAsia="ru-RU"/>
        </w:rPr>
        <w:t>;</w:t>
      </w:r>
    </w:p>
    <w:p w14:paraId="42E5D2A1" w14:textId="77777777" w:rsidR="00B2347F" w:rsidRPr="00EA78BF" w:rsidRDefault="00150BD9" w:rsidP="00992250">
      <w:pPr>
        <w:pStyle w:val="a0"/>
        <w:numPr>
          <w:ilvl w:val="0"/>
          <w:numId w:val="24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забезпечувати технологічність електротехнічного, електромеханічного та мехатронного устаткування та обладнання і процесів їх виготовлення для виробництва, передачі, розподілу та споживання електричної енергії</w:t>
      </w:r>
      <w:r w:rsidRPr="00EA78BF">
        <w:rPr>
          <w:color w:val="0D0D0D" w:themeColor="text1" w:themeTint="F2"/>
          <w:sz w:val="24"/>
          <w:szCs w:val="24"/>
          <w:lang w:eastAsia="ru-RU"/>
        </w:rPr>
        <w:t xml:space="preserve"> </w:t>
      </w:r>
      <w:r w:rsidR="009E479C" w:rsidRPr="00EA78BF">
        <w:rPr>
          <w:color w:val="0D0D0D" w:themeColor="text1" w:themeTint="F2"/>
          <w:sz w:val="24"/>
          <w:szCs w:val="24"/>
          <w:lang w:eastAsia="ru-RU"/>
        </w:rPr>
        <w:t>(ФК1</w:t>
      </w:r>
      <w:r w:rsidRPr="00EA78BF">
        <w:rPr>
          <w:color w:val="0D0D0D" w:themeColor="text1" w:themeTint="F2"/>
          <w:sz w:val="24"/>
          <w:szCs w:val="24"/>
          <w:lang w:eastAsia="ru-RU"/>
        </w:rPr>
        <w:t>6</w:t>
      </w:r>
      <w:r w:rsidR="009E479C" w:rsidRPr="00EA78BF">
        <w:rPr>
          <w:color w:val="0D0D0D" w:themeColor="text1" w:themeTint="F2"/>
          <w:sz w:val="24"/>
          <w:szCs w:val="24"/>
          <w:lang w:eastAsia="ru-RU"/>
        </w:rPr>
        <w:t>)</w:t>
      </w:r>
      <w:r w:rsidR="00B2347F" w:rsidRPr="00EA78BF">
        <w:rPr>
          <w:color w:val="0D0D0D" w:themeColor="text1" w:themeTint="F2"/>
          <w:sz w:val="24"/>
          <w:szCs w:val="24"/>
          <w:lang w:eastAsia="ru-RU"/>
        </w:rPr>
        <w:t xml:space="preserve">; </w:t>
      </w:r>
    </w:p>
    <w:p w14:paraId="5707306F" w14:textId="523A7D8E" w:rsidR="00150BD9" w:rsidRPr="00EA78BF" w:rsidRDefault="00150BD9" w:rsidP="00992250">
      <w:pPr>
        <w:pStyle w:val="a0"/>
        <w:numPr>
          <w:ilvl w:val="0"/>
          <w:numId w:val="24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продемонструвати знання і навички комерційного та економічного контексту для проектування електромеханічних та мехатронних систем енергоємних виробництв (ФК17)</w:t>
      </w:r>
      <w:r w:rsidR="00B2347F" w:rsidRPr="00EA78BF">
        <w:rPr>
          <w:color w:val="0D0D0D" w:themeColor="text1" w:themeTint="F2"/>
          <w:sz w:val="24"/>
          <w:szCs w:val="24"/>
          <w:lang w:val="ru-RU"/>
        </w:rPr>
        <w:t>;</w:t>
      </w:r>
    </w:p>
    <w:p w14:paraId="49D9E964" w14:textId="4CE1FB73" w:rsidR="00150BD9" w:rsidRPr="00EA78BF" w:rsidRDefault="00150BD9" w:rsidP="00992250">
      <w:pPr>
        <w:pStyle w:val="a0"/>
        <w:numPr>
          <w:ilvl w:val="0"/>
          <w:numId w:val="24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розуміти і враховувати соціальні, екологічні, етичні, економічні аспекти та вимоги охорони праці, виробничої санітарії і пожежної безпеки під час формування Технічних рішень (ФК18)</w:t>
      </w:r>
      <w:r w:rsidR="00B2347F" w:rsidRPr="00EA78BF">
        <w:rPr>
          <w:color w:val="0D0D0D" w:themeColor="text1" w:themeTint="F2"/>
          <w:sz w:val="24"/>
          <w:szCs w:val="24"/>
        </w:rPr>
        <w:t>.</w:t>
      </w:r>
    </w:p>
    <w:p w14:paraId="14785B8C" w14:textId="77777777" w:rsidR="00B2347F" w:rsidRPr="00EA78BF" w:rsidRDefault="00B2347F" w:rsidP="00B2347F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p w14:paraId="47DB7DB7" w14:textId="1035CAF1" w:rsidR="009E479C" w:rsidRPr="00EA78BF" w:rsidRDefault="009E479C" w:rsidP="009E479C">
      <w:pPr>
        <w:spacing w:line="240" w:lineRule="auto"/>
        <w:ind w:firstLine="142"/>
        <w:jc w:val="both"/>
        <w:rPr>
          <w:b/>
          <w:bCs/>
          <w:color w:val="0D0D0D" w:themeColor="text1" w:themeTint="F2"/>
          <w:sz w:val="24"/>
          <w:szCs w:val="24"/>
          <w:lang w:val="en-US"/>
        </w:rPr>
      </w:pPr>
      <w:r w:rsidRPr="00EA78BF">
        <w:rPr>
          <w:b/>
          <w:bCs/>
          <w:color w:val="0D0D0D" w:themeColor="text1" w:themeTint="F2"/>
          <w:sz w:val="24"/>
          <w:szCs w:val="24"/>
        </w:rPr>
        <w:t xml:space="preserve">та </w:t>
      </w:r>
      <w:r w:rsidRPr="00EA78BF">
        <w:rPr>
          <w:b/>
          <w:bCs/>
          <w:i/>
          <w:color w:val="0D0D0D" w:themeColor="text1" w:themeTint="F2"/>
          <w:sz w:val="24"/>
          <w:szCs w:val="24"/>
          <w:u w:val="single"/>
        </w:rPr>
        <w:t>програмні результати навчання</w:t>
      </w:r>
      <w:r w:rsidRPr="00EA78BF">
        <w:rPr>
          <w:b/>
          <w:bCs/>
          <w:color w:val="0D0D0D" w:themeColor="text1" w:themeTint="F2"/>
          <w:sz w:val="24"/>
          <w:szCs w:val="24"/>
          <w:lang w:val="en-US"/>
        </w:rPr>
        <w:t>:</w:t>
      </w:r>
    </w:p>
    <w:p w14:paraId="7AB742E8" w14:textId="77777777" w:rsidR="00B2347F" w:rsidRPr="00EA78BF" w:rsidRDefault="00B2347F" w:rsidP="009E479C">
      <w:pPr>
        <w:spacing w:line="240" w:lineRule="auto"/>
        <w:ind w:firstLine="142"/>
        <w:jc w:val="both"/>
        <w:rPr>
          <w:color w:val="0D0D0D" w:themeColor="text1" w:themeTint="F2"/>
          <w:sz w:val="24"/>
          <w:szCs w:val="24"/>
          <w:lang w:val="en-US"/>
        </w:rPr>
      </w:pPr>
    </w:p>
    <w:p w14:paraId="4A72ADE5" w14:textId="77E07956" w:rsidR="009E479C" w:rsidRPr="00EA78BF" w:rsidRDefault="00150BD9" w:rsidP="00E0365E">
      <w:pPr>
        <w:pStyle w:val="a0"/>
        <w:numPr>
          <w:ilvl w:val="0"/>
          <w:numId w:val="25"/>
        </w:numPr>
        <w:spacing w:line="240" w:lineRule="auto"/>
        <w:ind w:left="567" w:hanging="425"/>
        <w:jc w:val="both"/>
        <w:rPr>
          <w:color w:val="0D0D0D" w:themeColor="text1" w:themeTint="F2"/>
          <w:sz w:val="24"/>
          <w:szCs w:val="24"/>
          <w:lang w:val="ru-RU"/>
        </w:rPr>
      </w:pPr>
      <w:r w:rsidRPr="00EA78BF">
        <w:rPr>
          <w:color w:val="0D0D0D" w:themeColor="text1" w:themeTint="F2"/>
          <w:sz w:val="24"/>
          <w:szCs w:val="24"/>
        </w:rPr>
        <w:t>здійснювати аналіз процесів в електроенергетичному, електротехнічному та електромеханічному обладнанні, відповідних комплексах і системах</w:t>
      </w:r>
      <w:r w:rsidRPr="00EA78BF">
        <w:rPr>
          <w:color w:val="0D0D0D" w:themeColor="text1" w:themeTint="F2"/>
          <w:sz w:val="24"/>
          <w:szCs w:val="24"/>
          <w:lang w:eastAsia="ru-RU"/>
        </w:rPr>
        <w:t xml:space="preserve"> (ПРН7</w:t>
      </w:r>
      <w:r w:rsidR="009E479C" w:rsidRPr="00EA78BF">
        <w:rPr>
          <w:color w:val="0D0D0D" w:themeColor="text1" w:themeTint="F2"/>
          <w:sz w:val="24"/>
          <w:szCs w:val="24"/>
          <w:lang w:eastAsia="ru-RU"/>
        </w:rPr>
        <w:t>)</w:t>
      </w:r>
      <w:r w:rsidR="00B2347F" w:rsidRPr="00EA78BF">
        <w:rPr>
          <w:color w:val="0D0D0D" w:themeColor="text1" w:themeTint="F2"/>
          <w:sz w:val="24"/>
          <w:szCs w:val="24"/>
          <w:lang w:val="ru-RU" w:eastAsia="ru-RU"/>
        </w:rPr>
        <w:t>;</w:t>
      </w:r>
    </w:p>
    <w:p w14:paraId="2C8610EB" w14:textId="6B8BF692" w:rsidR="00150BD9" w:rsidRPr="00EA78BF" w:rsidRDefault="00150BD9" w:rsidP="00E0365E">
      <w:pPr>
        <w:pStyle w:val="a0"/>
        <w:numPr>
          <w:ilvl w:val="0"/>
          <w:numId w:val="25"/>
        </w:numPr>
        <w:spacing w:line="240" w:lineRule="auto"/>
        <w:ind w:left="567" w:hanging="425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 xml:space="preserve">уміти оцінювати енергоефективність та надійність роботи електроенергетичних, електротехнічних та електромеханічних систем </w:t>
      </w:r>
      <w:r w:rsidRPr="00EA78BF">
        <w:rPr>
          <w:color w:val="0D0D0D" w:themeColor="text1" w:themeTint="F2"/>
          <w:sz w:val="24"/>
          <w:szCs w:val="24"/>
          <w:lang w:eastAsia="ru-RU"/>
        </w:rPr>
        <w:t>(ПРН9)</w:t>
      </w:r>
      <w:r w:rsidR="00B2347F" w:rsidRPr="00EA78BF">
        <w:rPr>
          <w:color w:val="0D0D0D" w:themeColor="text1" w:themeTint="F2"/>
          <w:sz w:val="24"/>
          <w:szCs w:val="24"/>
          <w:lang w:val="ru-RU" w:eastAsia="ru-RU"/>
        </w:rPr>
        <w:t>;</w:t>
      </w:r>
    </w:p>
    <w:p w14:paraId="2E43E256" w14:textId="6ED03723" w:rsidR="009E479C" w:rsidRPr="00EA78BF" w:rsidRDefault="00150BD9" w:rsidP="00E0365E">
      <w:pPr>
        <w:pStyle w:val="a0"/>
        <w:numPr>
          <w:ilvl w:val="0"/>
          <w:numId w:val="25"/>
        </w:numPr>
        <w:spacing w:line="240" w:lineRule="auto"/>
        <w:ind w:left="567" w:hanging="425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  <w:lang w:eastAsia="ru-RU"/>
        </w:rPr>
        <w:t>з</w:t>
      </w:r>
      <w:r w:rsidR="009E479C" w:rsidRPr="00EA78BF">
        <w:rPr>
          <w:color w:val="0D0D0D" w:themeColor="text1" w:themeTint="F2"/>
          <w:sz w:val="24"/>
          <w:szCs w:val="24"/>
          <w:lang w:eastAsia="ru-RU"/>
        </w:rPr>
        <w:t xml:space="preserve">находити необхідну інформацію в науково-технічній літературі, базах даних та інших джерелах інформації, оцінювати її </w:t>
      </w:r>
      <w:proofErr w:type="spellStart"/>
      <w:r w:rsidR="009E479C" w:rsidRPr="00EA78BF">
        <w:rPr>
          <w:color w:val="0D0D0D" w:themeColor="text1" w:themeTint="F2"/>
          <w:sz w:val="24"/>
          <w:szCs w:val="24"/>
          <w:lang w:eastAsia="ru-RU"/>
        </w:rPr>
        <w:t>релевантність</w:t>
      </w:r>
      <w:proofErr w:type="spellEnd"/>
      <w:r w:rsidR="009E479C" w:rsidRPr="00EA78BF">
        <w:rPr>
          <w:color w:val="0D0D0D" w:themeColor="text1" w:themeTint="F2"/>
          <w:sz w:val="24"/>
          <w:szCs w:val="24"/>
          <w:lang w:eastAsia="ru-RU"/>
        </w:rPr>
        <w:t xml:space="preserve"> та достовірність (ПРН10)</w:t>
      </w:r>
      <w:r w:rsidR="00B2347F" w:rsidRPr="00EA78BF">
        <w:rPr>
          <w:color w:val="0D0D0D" w:themeColor="text1" w:themeTint="F2"/>
          <w:sz w:val="24"/>
          <w:szCs w:val="24"/>
          <w:lang w:eastAsia="ru-RU"/>
        </w:rPr>
        <w:t>;</w:t>
      </w:r>
    </w:p>
    <w:p w14:paraId="7D4EC459" w14:textId="77777777" w:rsidR="00150BD9" w:rsidRPr="00EA78BF" w:rsidRDefault="00150BD9" w:rsidP="00E0365E">
      <w:pPr>
        <w:pStyle w:val="a0"/>
        <w:numPr>
          <w:ilvl w:val="0"/>
          <w:numId w:val="25"/>
        </w:numPr>
        <w:spacing w:line="240" w:lineRule="auto"/>
        <w:ind w:left="567" w:hanging="425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 xml:space="preserve">розуміти основні принципи і завдання технічної та екологічної безпеки об’єктів електротехніки та електромеханіки, враховувати їх при прийнятті рішень </w:t>
      </w:r>
      <w:r w:rsidRPr="00EA78BF">
        <w:rPr>
          <w:color w:val="0D0D0D" w:themeColor="text1" w:themeTint="F2"/>
          <w:sz w:val="24"/>
          <w:szCs w:val="24"/>
          <w:lang w:eastAsia="ru-RU"/>
        </w:rPr>
        <w:t>(ПРН12),</w:t>
      </w:r>
    </w:p>
    <w:p w14:paraId="51CF72A2" w14:textId="444E41CF" w:rsidR="00150BD9" w:rsidRPr="00EA78BF" w:rsidRDefault="00150BD9" w:rsidP="00E0365E">
      <w:pPr>
        <w:pStyle w:val="a0"/>
        <w:numPr>
          <w:ilvl w:val="0"/>
          <w:numId w:val="25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знати вимоги нормативних актів, що стосуються інженерної діяльності, захисту інтелектуальної власності, охорони праці, техніки безпеки та виробничої санітарії, враховувати їх при прийнятті рішень (ПРН16)</w:t>
      </w:r>
      <w:r w:rsidR="00924261" w:rsidRPr="00EA78BF">
        <w:rPr>
          <w:color w:val="0D0D0D" w:themeColor="text1" w:themeTint="F2"/>
          <w:sz w:val="24"/>
          <w:szCs w:val="24"/>
        </w:rPr>
        <w:t>;</w:t>
      </w:r>
    </w:p>
    <w:p w14:paraId="1E6D84B3" w14:textId="64A5D05F" w:rsidR="00150BD9" w:rsidRPr="00EA78BF" w:rsidRDefault="00150BD9" w:rsidP="00E0365E">
      <w:pPr>
        <w:pStyle w:val="a0"/>
        <w:numPr>
          <w:ilvl w:val="0"/>
          <w:numId w:val="25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розв’язувати складні спеціалізовані задачі з проектування і технічного обслуговування електромеханічних систем, електроустаткування електричних станцій, підстанцій, систем та мереж (ПРН17)</w:t>
      </w:r>
      <w:r w:rsidR="00924261" w:rsidRPr="00EA78BF">
        <w:rPr>
          <w:color w:val="0D0D0D" w:themeColor="text1" w:themeTint="F2"/>
          <w:sz w:val="24"/>
          <w:szCs w:val="24"/>
        </w:rPr>
        <w:t>;</w:t>
      </w:r>
    </w:p>
    <w:p w14:paraId="6A888451" w14:textId="1B5FCC13" w:rsidR="009E479C" w:rsidRPr="00EA78BF" w:rsidRDefault="00150BD9" w:rsidP="00E0365E">
      <w:pPr>
        <w:pStyle w:val="a0"/>
        <w:numPr>
          <w:ilvl w:val="0"/>
          <w:numId w:val="25"/>
        </w:numPr>
        <w:spacing w:line="240" w:lineRule="auto"/>
        <w:ind w:left="284" w:hanging="142"/>
        <w:jc w:val="both"/>
        <w:rPr>
          <w:color w:val="0D0D0D" w:themeColor="text1" w:themeTint="F2"/>
          <w:sz w:val="24"/>
          <w:szCs w:val="24"/>
          <w:lang w:val="ru-RU"/>
        </w:rPr>
      </w:pPr>
      <w:r w:rsidRPr="00EA78BF">
        <w:rPr>
          <w:color w:val="0D0D0D" w:themeColor="text1" w:themeTint="F2"/>
          <w:sz w:val="24"/>
          <w:szCs w:val="24"/>
          <w:lang w:eastAsia="ru-RU"/>
        </w:rPr>
        <w:t>в</w:t>
      </w:r>
      <w:r w:rsidR="009E479C" w:rsidRPr="00EA78BF">
        <w:rPr>
          <w:color w:val="0D0D0D" w:themeColor="text1" w:themeTint="F2"/>
          <w:sz w:val="24"/>
          <w:szCs w:val="24"/>
          <w:lang w:eastAsia="ru-RU"/>
        </w:rPr>
        <w:t>міти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 (ПРН18)</w:t>
      </w:r>
      <w:r w:rsidR="00924261" w:rsidRPr="00EA78BF">
        <w:rPr>
          <w:color w:val="0D0D0D" w:themeColor="text1" w:themeTint="F2"/>
          <w:sz w:val="24"/>
          <w:szCs w:val="24"/>
          <w:lang w:val="ru-RU" w:eastAsia="ru-RU"/>
        </w:rPr>
        <w:t>;</w:t>
      </w:r>
    </w:p>
    <w:p w14:paraId="12490799" w14:textId="2CF744E8" w:rsidR="00485E0B" w:rsidRPr="00EA78BF" w:rsidRDefault="00485E0B" w:rsidP="00E0365E">
      <w:pPr>
        <w:pStyle w:val="a0"/>
        <w:numPr>
          <w:ilvl w:val="0"/>
          <w:numId w:val="25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  <w:lang w:val="ru-RU"/>
        </w:rPr>
        <w:t>з</w:t>
      </w:r>
      <w:r w:rsidR="00924261" w:rsidRPr="00EA78BF">
        <w:rPr>
          <w:color w:val="0D0D0D" w:themeColor="text1" w:themeTint="F2"/>
          <w:sz w:val="24"/>
          <w:szCs w:val="24"/>
        </w:rPr>
        <w:t>застосовувати</w:t>
      </w:r>
      <w:r w:rsidRPr="00EA78BF">
        <w:rPr>
          <w:color w:val="0D0D0D" w:themeColor="text1" w:themeTint="F2"/>
          <w:sz w:val="24"/>
          <w:szCs w:val="24"/>
        </w:rPr>
        <w:t xml:space="preserve"> придатні емпіричні і теоретичні методи для зменшення втрат електричної енергії при її виробництві, транспортуванні, розподіленні та використанні (ПРН19)</w:t>
      </w:r>
      <w:r w:rsidR="00924261" w:rsidRPr="00EA78BF">
        <w:rPr>
          <w:color w:val="0D0D0D" w:themeColor="text1" w:themeTint="F2"/>
          <w:sz w:val="24"/>
          <w:szCs w:val="24"/>
          <w:lang w:val="ru-RU"/>
        </w:rPr>
        <w:t>;</w:t>
      </w:r>
    </w:p>
    <w:p w14:paraId="16B528D7" w14:textId="77777777" w:rsidR="00485E0B" w:rsidRPr="00EA78BF" w:rsidRDefault="00485E0B" w:rsidP="00E0365E">
      <w:pPr>
        <w:pStyle w:val="a0"/>
        <w:numPr>
          <w:ilvl w:val="0"/>
          <w:numId w:val="25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демонструвати знання та розуміння фундаментальних, природничих і інженерних дисциплін, зокрема фізики, електротехніки, схемотехніки та мікропроцесорної техніки на рівні, необхідному для аналізу функціонування та безпечної експлуатації електромеханічних та мехатронних пристроїв (ПРН21),</w:t>
      </w:r>
    </w:p>
    <w:p w14:paraId="3EEC72AF" w14:textId="77777777" w:rsidR="009E479C" w:rsidRPr="00EA78BF" w:rsidRDefault="009E479C" w:rsidP="00E0365E">
      <w:pPr>
        <w:pStyle w:val="a0"/>
        <w:numPr>
          <w:ilvl w:val="0"/>
          <w:numId w:val="25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  <w:lang w:eastAsia="ru-RU"/>
        </w:rPr>
        <w:t>Творчо застосовувати: базові знання в галузі інформатики і сучасних інформаційних технологій, мати навички програмування та використання програмних заходів і роботи в комп’ютерних мережах, використовувати інтернет-ресурси та демонструвати уміння розробляти алгоритми та програми в галузі створення новітніх машин та механізмів енергоємних виробництв (ПРН22).</w:t>
      </w:r>
    </w:p>
    <w:p w14:paraId="0FF86E5B" w14:textId="06696D8E" w:rsidR="00485E0B" w:rsidRPr="00EA78BF" w:rsidRDefault="00485E0B" w:rsidP="00E0365E">
      <w:pPr>
        <w:pStyle w:val="a0"/>
        <w:numPr>
          <w:ilvl w:val="0"/>
          <w:numId w:val="25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 xml:space="preserve">демонструвати вміння виконувати техніко-економічне </w:t>
      </w:r>
      <w:r w:rsidR="00924261" w:rsidRPr="00EA78BF">
        <w:rPr>
          <w:color w:val="0D0D0D" w:themeColor="text1" w:themeTint="F2"/>
          <w:sz w:val="24"/>
          <w:szCs w:val="24"/>
        </w:rPr>
        <w:t>обґрунтування</w:t>
      </w:r>
      <w:r w:rsidRPr="00EA78BF">
        <w:rPr>
          <w:color w:val="0D0D0D" w:themeColor="text1" w:themeTint="F2"/>
          <w:sz w:val="24"/>
          <w:szCs w:val="24"/>
        </w:rPr>
        <w:t xml:space="preserve"> розроблення електромеханічних та мехатронних систем та вміти оцінювати економі</w:t>
      </w:r>
      <w:r w:rsidR="00924261" w:rsidRPr="00EA78BF">
        <w:rPr>
          <w:color w:val="0D0D0D" w:themeColor="text1" w:themeTint="F2"/>
          <w:sz w:val="24"/>
          <w:szCs w:val="24"/>
        </w:rPr>
        <w:t>ч</w:t>
      </w:r>
      <w:r w:rsidRPr="00EA78BF">
        <w:rPr>
          <w:color w:val="0D0D0D" w:themeColor="text1" w:themeTint="F2"/>
          <w:sz w:val="24"/>
          <w:szCs w:val="24"/>
        </w:rPr>
        <w:t>ну ефективність від їх впровадження, демонструвати знання і розуміння комерційного та економічного контексту для проектування та впровадження новітніх технологій.</w:t>
      </w:r>
      <w:r w:rsidRPr="00EA78BF">
        <w:rPr>
          <w:color w:val="0D0D0D" w:themeColor="text1" w:themeTint="F2"/>
          <w:sz w:val="24"/>
          <w:szCs w:val="24"/>
          <w:lang w:eastAsia="ru-RU"/>
        </w:rPr>
        <w:t xml:space="preserve"> (ПРН23)</w:t>
      </w:r>
      <w:r w:rsidR="00924261" w:rsidRPr="00EA78BF">
        <w:rPr>
          <w:color w:val="0D0D0D" w:themeColor="text1" w:themeTint="F2"/>
          <w:sz w:val="24"/>
          <w:szCs w:val="24"/>
          <w:lang w:val="ru-RU" w:eastAsia="ru-RU"/>
        </w:rPr>
        <w:t>;</w:t>
      </w:r>
    </w:p>
    <w:p w14:paraId="48AE572D" w14:textId="09E20460" w:rsidR="00485E0B" w:rsidRPr="00EA78BF" w:rsidRDefault="00485E0B" w:rsidP="00E0365E">
      <w:pPr>
        <w:pStyle w:val="a0"/>
        <w:numPr>
          <w:ilvl w:val="0"/>
          <w:numId w:val="25"/>
        </w:numPr>
        <w:spacing w:line="240" w:lineRule="auto"/>
        <w:ind w:left="426" w:hanging="284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 xml:space="preserve"> методів організації роботи і координації діяльності персоналу, який обслуговує електромеханічні об’єкти і який виконує роботи в області монтажу, налагодження та технічного обслуговування засобів контролю зовнішнього середовища </w:t>
      </w:r>
      <w:proofErr w:type="spellStart"/>
      <w:r w:rsidRPr="00EA78BF">
        <w:rPr>
          <w:color w:val="0D0D0D" w:themeColor="text1" w:themeTint="F2"/>
          <w:sz w:val="24"/>
          <w:szCs w:val="24"/>
        </w:rPr>
        <w:t>вибухо</w:t>
      </w:r>
      <w:proofErr w:type="spellEnd"/>
      <w:r w:rsidRPr="00EA78BF">
        <w:rPr>
          <w:color w:val="0D0D0D" w:themeColor="text1" w:themeTint="F2"/>
          <w:sz w:val="24"/>
          <w:szCs w:val="24"/>
        </w:rPr>
        <w:t xml:space="preserve">- та </w:t>
      </w:r>
      <w:r w:rsidR="00E33FE6" w:rsidRPr="00EA78BF">
        <w:rPr>
          <w:color w:val="0D0D0D" w:themeColor="text1" w:themeTint="F2"/>
          <w:sz w:val="24"/>
          <w:szCs w:val="24"/>
        </w:rPr>
        <w:t>іскро безпечного</w:t>
      </w:r>
      <w:r w:rsidRPr="00EA78BF">
        <w:rPr>
          <w:color w:val="0D0D0D" w:themeColor="text1" w:themeTint="F2"/>
          <w:sz w:val="24"/>
          <w:szCs w:val="24"/>
        </w:rPr>
        <w:t xml:space="preserve"> обладнання, контролю стану ізоляції електричних мереж, засобів охорони, пожежної та охоронно-пожежної сигналізації, блискавкозахисту, оповіщення та евакуації при виникненні небезпечних ситуацій </w:t>
      </w:r>
      <w:r w:rsidRPr="00EA78BF">
        <w:rPr>
          <w:color w:val="0D0D0D" w:themeColor="text1" w:themeTint="F2"/>
          <w:sz w:val="24"/>
          <w:szCs w:val="24"/>
          <w:lang w:eastAsia="ru-RU"/>
        </w:rPr>
        <w:t>(ПРН24).</w:t>
      </w:r>
    </w:p>
    <w:p w14:paraId="659820CC" w14:textId="77777777" w:rsidR="00E0365E" w:rsidRPr="00EA78BF" w:rsidRDefault="00E0365E" w:rsidP="00E0365E">
      <w:pPr>
        <w:pStyle w:val="a0"/>
        <w:spacing w:line="240" w:lineRule="auto"/>
        <w:ind w:left="426"/>
        <w:jc w:val="both"/>
        <w:rPr>
          <w:color w:val="0D0D0D" w:themeColor="text1" w:themeTint="F2"/>
          <w:sz w:val="24"/>
          <w:szCs w:val="24"/>
        </w:rPr>
      </w:pPr>
    </w:p>
    <w:p w14:paraId="63532313" w14:textId="0DE1F417" w:rsidR="004A6336" w:rsidRPr="00EA78BF" w:rsidRDefault="00E33FE6" w:rsidP="008D1B7B">
      <w:pPr>
        <w:pStyle w:val="1"/>
        <w:spacing w:before="0" w:after="0" w:line="240" w:lineRule="auto"/>
        <w:rPr>
          <w:rFonts w:ascii="Times New Roman" w:hAnsi="Times New Roman"/>
          <w:color w:val="0D0D0D" w:themeColor="text1" w:themeTint="F2"/>
        </w:rPr>
      </w:pPr>
      <w:r w:rsidRPr="00EA78BF">
        <w:rPr>
          <w:rFonts w:ascii="Times New Roman" w:hAnsi="Times New Roman"/>
          <w:color w:val="0D0D0D" w:themeColor="text1" w:themeTint="F2"/>
        </w:rPr>
        <w:t>Пре реквізити</w:t>
      </w:r>
      <w:r w:rsidR="004A6336" w:rsidRPr="00EA78BF">
        <w:rPr>
          <w:rFonts w:ascii="Times New Roman" w:hAnsi="Times New Roman"/>
          <w:color w:val="0D0D0D" w:themeColor="text1" w:themeTint="F2"/>
        </w:rPr>
        <w:t xml:space="preserve"> та </w:t>
      </w:r>
      <w:r w:rsidRPr="00EA78BF">
        <w:rPr>
          <w:rFonts w:ascii="Times New Roman" w:hAnsi="Times New Roman"/>
          <w:color w:val="0D0D0D" w:themeColor="text1" w:themeTint="F2"/>
        </w:rPr>
        <w:t>пост реквізити</w:t>
      </w:r>
      <w:r w:rsidR="004A6336" w:rsidRPr="00EA78BF">
        <w:rPr>
          <w:rFonts w:ascii="Times New Roman" w:hAnsi="Times New Roman"/>
          <w:color w:val="0D0D0D" w:themeColor="text1" w:themeTint="F2"/>
        </w:rPr>
        <w:t xml:space="preserve"> дисципліни (місце в структурно-логічній схемі навчання за відповідною освітньою програмою)</w:t>
      </w:r>
    </w:p>
    <w:p w14:paraId="077585EB" w14:textId="1A5EC54C" w:rsidR="004A6336" w:rsidRPr="00EA78BF" w:rsidRDefault="00244D57" w:rsidP="00244D57">
      <w:pPr>
        <w:spacing w:line="240" w:lineRule="auto"/>
        <w:ind w:left="720"/>
        <w:jc w:val="both"/>
        <w:rPr>
          <w:i/>
          <w:color w:val="0D0D0D" w:themeColor="text1" w:themeTint="F2"/>
          <w:sz w:val="24"/>
          <w:szCs w:val="24"/>
          <w:lang w:val="ru-RU"/>
        </w:rPr>
      </w:pPr>
      <w:r w:rsidRPr="00EA78BF">
        <w:rPr>
          <w:i/>
          <w:color w:val="0D0D0D" w:themeColor="text1" w:themeTint="F2"/>
          <w:sz w:val="24"/>
          <w:szCs w:val="24"/>
        </w:rPr>
        <w:t>Вивчення дисципліни базується на курсах:</w:t>
      </w:r>
      <w:r w:rsidR="0036757A" w:rsidRPr="00EA78BF">
        <w:rPr>
          <w:i/>
          <w:color w:val="0D0D0D" w:themeColor="text1" w:themeTint="F2"/>
          <w:sz w:val="24"/>
          <w:szCs w:val="24"/>
        </w:rPr>
        <w:t xml:space="preserve"> </w:t>
      </w:r>
      <w:r w:rsidR="008044BB" w:rsidRPr="00EA78BF">
        <w:rPr>
          <w:i/>
          <w:color w:val="0D0D0D" w:themeColor="text1" w:themeTint="F2"/>
          <w:sz w:val="24"/>
          <w:szCs w:val="24"/>
        </w:rPr>
        <w:t>Фізика, Гідравліка та гідро</w:t>
      </w:r>
      <w:r w:rsidR="00B06EBD" w:rsidRPr="00EA78BF">
        <w:rPr>
          <w:i/>
          <w:color w:val="0D0D0D" w:themeColor="text1" w:themeTint="F2"/>
          <w:sz w:val="24"/>
          <w:szCs w:val="24"/>
        </w:rPr>
        <w:t>прив</w:t>
      </w:r>
      <w:r w:rsidR="00AA1643" w:rsidRPr="00EA78BF">
        <w:rPr>
          <w:i/>
          <w:color w:val="0D0D0D" w:themeColor="text1" w:themeTint="F2"/>
          <w:sz w:val="24"/>
          <w:szCs w:val="24"/>
        </w:rPr>
        <w:t>і</w:t>
      </w:r>
      <w:r w:rsidR="00B06EBD" w:rsidRPr="00EA78BF">
        <w:rPr>
          <w:i/>
          <w:color w:val="0D0D0D" w:themeColor="text1" w:themeTint="F2"/>
          <w:sz w:val="24"/>
          <w:szCs w:val="24"/>
        </w:rPr>
        <w:t>д, Т</w:t>
      </w:r>
      <w:r w:rsidR="00A3775F" w:rsidRPr="00EA78BF">
        <w:rPr>
          <w:i/>
          <w:color w:val="0D0D0D" w:themeColor="text1" w:themeTint="F2"/>
          <w:sz w:val="24"/>
          <w:szCs w:val="24"/>
        </w:rPr>
        <w:t>ехнічна механіка</w:t>
      </w:r>
      <w:r w:rsidR="00B06EBD" w:rsidRPr="00EA78BF">
        <w:rPr>
          <w:i/>
          <w:color w:val="0D0D0D" w:themeColor="text1" w:themeTint="F2"/>
          <w:sz w:val="24"/>
          <w:szCs w:val="24"/>
        </w:rPr>
        <w:t>. Суміжними дисциплінами являються: Електропривод, Автоматизація технологічних процесів</w:t>
      </w:r>
      <w:r w:rsidR="0036757A" w:rsidRPr="00EA78BF">
        <w:rPr>
          <w:i/>
          <w:color w:val="0D0D0D" w:themeColor="text1" w:themeTint="F2"/>
          <w:sz w:val="24"/>
          <w:szCs w:val="24"/>
        </w:rPr>
        <w:t xml:space="preserve"> </w:t>
      </w:r>
      <w:r w:rsidR="00992250" w:rsidRPr="00EA78BF">
        <w:rPr>
          <w:i/>
          <w:color w:val="0D0D0D" w:themeColor="text1" w:themeTint="F2"/>
          <w:sz w:val="24"/>
          <w:szCs w:val="24"/>
          <w:lang w:val="ru-RU"/>
        </w:rPr>
        <w:t>.</w:t>
      </w:r>
    </w:p>
    <w:p w14:paraId="292FC06F" w14:textId="77777777" w:rsidR="00662CCA" w:rsidRPr="00EA78BF" w:rsidRDefault="00662CCA" w:rsidP="00662CCA">
      <w:pPr>
        <w:pStyle w:val="1"/>
        <w:spacing w:before="0" w:after="0" w:line="240" w:lineRule="auto"/>
        <w:rPr>
          <w:rFonts w:ascii="Times New Roman" w:hAnsi="Times New Roman"/>
          <w:color w:val="0D0D0D" w:themeColor="text1" w:themeTint="F2"/>
        </w:rPr>
      </w:pPr>
      <w:r w:rsidRPr="00EA78BF">
        <w:rPr>
          <w:rFonts w:ascii="Times New Roman" w:hAnsi="Times New Roman"/>
          <w:color w:val="0D0D0D" w:themeColor="text1" w:themeTint="F2"/>
        </w:rPr>
        <w:t>Зміст навчальної дисципліни</w:t>
      </w:r>
    </w:p>
    <w:p w14:paraId="27F63D70" w14:textId="77777777" w:rsidR="00662CCA" w:rsidRPr="00EA78BF" w:rsidRDefault="00662CCA" w:rsidP="00662CCA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b/>
          <w:bCs/>
          <w:color w:val="0D0D0D" w:themeColor="text1" w:themeTint="F2"/>
          <w:sz w:val="24"/>
          <w:szCs w:val="24"/>
        </w:rPr>
      </w:pPr>
      <w:r w:rsidRPr="00EA78BF">
        <w:rPr>
          <w:b/>
          <w:bCs/>
          <w:color w:val="0D0D0D" w:themeColor="text1" w:themeTint="F2"/>
          <w:sz w:val="24"/>
          <w:szCs w:val="24"/>
        </w:rPr>
        <w:t>Навчальна дисципліна складається з 3 розділів:</w:t>
      </w:r>
    </w:p>
    <w:p w14:paraId="2C9FC6BC" w14:textId="77777777" w:rsidR="00662CCA" w:rsidRPr="00EA78BF" w:rsidRDefault="00662CCA" w:rsidP="00662CCA">
      <w:pPr>
        <w:spacing w:line="24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EA78BF">
        <w:rPr>
          <w:b/>
          <w:bCs/>
          <w:color w:val="0D0D0D" w:themeColor="text1" w:themeTint="F2"/>
          <w:sz w:val="24"/>
          <w:szCs w:val="24"/>
        </w:rPr>
        <w:t>Розділ 1</w:t>
      </w:r>
      <w:r w:rsidRPr="00EA78BF">
        <w:rPr>
          <w:color w:val="0D0D0D" w:themeColor="text1" w:themeTint="F2"/>
          <w:sz w:val="24"/>
          <w:szCs w:val="24"/>
        </w:rPr>
        <w:t xml:space="preserve">. </w:t>
      </w:r>
      <w:r w:rsidRPr="00EA78BF">
        <w:rPr>
          <w:b/>
          <w:bCs/>
          <w:color w:val="0D0D0D" w:themeColor="text1" w:themeTint="F2"/>
          <w:sz w:val="24"/>
          <w:szCs w:val="24"/>
        </w:rPr>
        <w:t>Огляд інтелектуальних системи обліку електроенергії</w:t>
      </w:r>
    </w:p>
    <w:p w14:paraId="0897D3FF" w14:textId="77777777" w:rsidR="00662CCA" w:rsidRPr="00EA78BF" w:rsidRDefault="00662CCA" w:rsidP="00662CCA">
      <w:pPr>
        <w:autoSpaceDE w:val="0"/>
        <w:autoSpaceDN w:val="0"/>
        <w:adjustRightInd w:val="0"/>
        <w:spacing w:line="240" w:lineRule="auto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 xml:space="preserve">                Тема 1.1. Інтелектуальні системи обліку електроенергії </w:t>
      </w:r>
    </w:p>
    <w:p w14:paraId="43AC8BDE" w14:textId="77777777" w:rsidR="00662CCA" w:rsidRPr="00EA78BF" w:rsidRDefault="00662CCA" w:rsidP="00662CCA">
      <w:pPr>
        <w:spacing w:line="240" w:lineRule="auto"/>
        <w:jc w:val="both"/>
        <w:rPr>
          <w:bCs/>
          <w:color w:val="0D0D0D" w:themeColor="text1" w:themeTint="F2"/>
          <w:sz w:val="24"/>
          <w:szCs w:val="24"/>
        </w:rPr>
      </w:pPr>
      <w:r w:rsidRPr="00EA78BF">
        <w:rPr>
          <w:bCs/>
          <w:color w:val="0D0D0D" w:themeColor="text1" w:themeTint="F2"/>
          <w:sz w:val="24"/>
          <w:szCs w:val="24"/>
        </w:rPr>
        <w:t xml:space="preserve">                </w:t>
      </w:r>
      <w:r w:rsidRPr="00EA78BF">
        <w:rPr>
          <w:color w:val="0D0D0D" w:themeColor="text1" w:themeTint="F2"/>
          <w:sz w:val="24"/>
          <w:szCs w:val="24"/>
        </w:rPr>
        <w:t xml:space="preserve">Тема 1.2. Системи Розумне Вимірювання - </w:t>
      </w:r>
      <w:r w:rsidRPr="00EA78BF">
        <w:rPr>
          <w:color w:val="0D0D0D" w:themeColor="text1" w:themeTint="F2"/>
          <w:sz w:val="24"/>
          <w:szCs w:val="24"/>
          <w:lang w:val="en-US"/>
        </w:rPr>
        <w:t>Smart</w:t>
      </w:r>
      <w:r w:rsidRPr="00EA78BF">
        <w:rPr>
          <w:color w:val="0D0D0D" w:themeColor="text1" w:themeTint="F2"/>
          <w:sz w:val="24"/>
          <w:szCs w:val="24"/>
        </w:rPr>
        <w:t xml:space="preserve"> </w:t>
      </w:r>
      <w:r w:rsidRPr="00EA78BF">
        <w:rPr>
          <w:color w:val="0D0D0D" w:themeColor="text1" w:themeTint="F2"/>
          <w:sz w:val="24"/>
          <w:szCs w:val="24"/>
          <w:lang w:val="en-US"/>
        </w:rPr>
        <w:t>Metering</w:t>
      </w:r>
      <w:r w:rsidRPr="00EA78BF">
        <w:rPr>
          <w:color w:val="0D0D0D" w:themeColor="text1" w:themeTint="F2"/>
          <w:sz w:val="24"/>
          <w:szCs w:val="24"/>
        </w:rPr>
        <w:t xml:space="preserve"> </w:t>
      </w:r>
    </w:p>
    <w:p w14:paraId="4D7EA042" w14:textId="77777777" w:rsidR="00662CCA" w:rsidRPr="00EA78BF" w:rsidRDefault="00662CCA" w:rsidP="00662CCA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 xml:space="preserve">                Тема 1.3. Інтелектуальні лічильники електроенергії</w:t>
      </w:r>
    </w:p>
    <w:p w14:paraId="0DD6F14D" w14:textId="77777777" w:rsidR="00662CCA" w:rsidRPr="00EA78BF" w:rsidRDefault="00662CCA" w:rsidP="00662CCA">
      <w:pPr>
        <w:spacing w:line="240" w:lineRule="auto"/>
        <w:ind w:firstLine="993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Тема 1.4. Зарубіжні автоматизовані системи контролю і обліку електроенергії</w:t>
      </w:r>
    </w:p>
    <w:p w14:paraId="09F3CAFA" w14:textId="77777777" w:rsidR="00662CCA" w:rsidRPr="00EA78BF" w:rsidRDefault="00662CCA" w:rsidP="00662CCA">
      <w:pPr>
        <w:spacing w:line="240" w:lineRule="auto"/>
        <w:ind w:firstLine="993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Тема 1.5. Аналіз діючих АСОЕ</w:t>
      </w:r>
    </w:p>
    <w:p w14:paraId="68BE8E8B" w14:textId="77777777" w:rsidR="00662CCA" w:rsidRPr="00EA78BF" w:rsidRDefault="00662CCA" w:rsidP="00662CCA">
      <w:pPr>
        <w:spacing w:line="240" w:lineRule="auto"/>
        <w:ind w:firstLine="993"/>
        <w:jc w:val="both"/>
        <w:rPr>
          <w:bCs/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Тема 1.6. Облік енерговитрат та енергопостачання у АСОЕ</w:t>
      </w:r>
    </w:p>
    <w:p w14:paraId="716F4D66" w14:textId="77777777" w:rsidR="00662CCA" w:rsidRPr="00EA78BF" w:rsidRDefault="00662CCA" w:rsidP="00662CCA">
      <w:pPr>
        <w:spacing w:line="240" w:lineRule="auto"/>
        <w:rPr>
          <w:color w:val="0D0D0D" w:themeColor="text1" w:themeTint="F2"/>
          <w:sz w:val="24"/>
          <w:szCs w:val="24"/>
          <w:lang w:val="ru-RU"/>
        </w:rPr>
      </w:pPr>
      <w:r w:rsidRPr="00EA78BF">
        <w:rPr>
          <w:b/>
          <w:bCs/>
          <w:color w:val="0D0D0D" w:themeColor="text1" w:themeTint="F2"/>
          <w:sz w:val="24"/>
          <w:szCs w:val="24"/>
        </w:rPr>
        <w:t>Розділ 2.</w:t>
      </w:r>
      <w:r w:rsidRPr="00EA78BF">
        <w:rPr>
          <w:b/>
          <w:bCs/>
          <w:color w:val="0D0D0D" w:themeColor="text1" w:themeTint="F2"/>
          <w:sz w:val="24"/>
          <w:szCs w:val="24"/>
          <w:lang w:val="ru-RU"/>
        </w:rPr>
        <w:t xml:space="preserve"> </w:t>
      </w:r>
      <w:r w:rsidRPr="00EA78BF">
        <w:rPr>
          <w:b/>
          <w:bCs/>
          <w:color w:val="0D0D0D" w:themeColor="text1" w:themeTint="F2"/>
          <w:sz w:val="24"/>
          <w:szCs w:val="24"/>
        </w:rPr>
        <w:t>Лічильники-датчики АСОЕ регіонального ринку електроенергії</w:t>
      </w:r>
    </w:p>
    <w:p w14:paraId="55F93944" w14:textId="77777777" w:rsidR="00662CCA" w:rsidRPr="00EA78BF" w:rsidRDefault="00662CCA" w:rsidP="00662CCA">
      <w:pPr>
        <w:autoSpaceDE w:val="0"/>
        <w:autoSpaceDN w:val="0"/>
        <w:adjustRightInd w:val="0"/>
        <w:spacing w:line="240" w:lineRule="auto"/>
        <w:jc w:val="both"/>
        <w:rPr>
          <w:color w:val="0D0D0D" w:themeColor="text1" w:themeTint="F2"/>
          <w:sz w:val="24"/>
          <w:szCs w:val="24"/>
          <w:lang w:val="ru-RU"/>
        </w:rPr>
      </w:pPr>
      <w:r w:rsidRPr="00EA78BF">
        <w:rPr>
          <w:color w:val="0D0D0D" w:themeColor="text1" w:themeTint="F2"/>
          <w:sz w:val="24"/>
          <w:szCs w:val="24"/>
        </w:rPr>
        <w:t xml:space="preserve">                Тема 2.1.</w:t>
      </w:r>
      <w:r w:rsidRPr="00EA78BF">
        <w:rPr>
          <w:color w:val="0D0D0D" w:themeColor="text1" w:themeTint="F2"/>
          <w:sz w:val="24"/>
          <w:szCs w:val="24"/>
          <w:lang w:val="ru-RU"/>
        </w:rPr>
        <w:t xml:space="preserve"> </w:t>
      </w:r>
      <w:r w:rsidRPr="00EA78BF">
        <w:rPr>
          <w:color w:val="0D0D0D" w:themeColor="text1" w:themeTint="F2"/>
          <w:sz w:val="24"/>
          <w:szCs w:val="24"/>
        </w:rPr>
        <w:t>Лічильники-датчики АСОЕ регіонального ринку електроенергії</w:t>
      </w:r>
    </w:p>
    <w:p w14:paraId="5516BF3E" w14:textId="77777777" w:rsidR="00662CCA" w:rsidRPr="00EA78BF" w:rsidRDefault="00662CCA" w:rsidP="00662CCA">
      <w:pPr>
        <w:pStyle w:val="af1"/>
        <w:spacing w:after="0"/>
        <w:jc w:val="both"/>
        <w:rPr>
          <w:color w:val="0D0D0D" w:themeColor="text1" w:themeTint="F2"/>
        </w:rPr>
      </w:pPr>
      <w:r w:rsidRPr="00EA78BF">
        <w:rPr>
          <w:color w:val="0D0D0D" w:themeColor="text1" w:themeTint="F2"/>
        </w:rPr>
        <w:t xml:space="preserve">                Тема 2.2. Вузли обліку електричної енергії</w:t>
      </w:r>
    </w:p>
    <w:p w14:paraId="64B389AF" w14:textId="77777777" w:rsidR="00662CCA" w:rsidRPr="00EA78BF" w:rsidRDefault="00662CCA" w:rsidP="00662CCA">
      <w:pPr>
        <w:pStyle w:val="af1"/>
        <w:spacing w:after="0"/>
        <w:jc w:val="both"/>
        <w:rPr>
          <w:color w:val="0D0D0D" w:themeColor="text1" w:themeTint="F2"/>
        </w:rPr>
      </w:pPr>
      <w:r w:rsidRPr="00EA78BF">
        <w:rPr>
          <w:color w:val="0D0D0D" w:themeColor="text1" w:themeTint="F2"/>
        </w:rPr>
        <w:t xml:space="preserve">                Тема 2.3. Підвищення ефективності систем обліку електроенергії</w:t>
      </w:r>
    </w:p>
    <w:p w14:paraId="56B5E872" w14:textId="77777777" w:rsidR="00662CCA" w:rsidRPr="00EA78BF" w:rsidRDefault="00662CCA" w:rsidP="00662CCA">
      <w:pPr>
        <w:autoSpaceDE w:val="0"/>
        <w:autoSpaceDN w:val="0"/>
        <w:adjustRightInd w:val="0"/>
        <w:spacing w:line="240" w:lineRule="auto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 xml:space="preserve">                Тема 2.4. Вплив асиметрії напруги на споживання ресурсів електростанцій</w:t>
      </w:r>
    </w:p>
    <w:p w14:paraId="1BA35082" w14:textId="77777777" w:rsidR="00662CCA" w:rsidRPr="00EA78BF" w:rsidRDefault="00662CCA" w:rsidP="00662CCA">
      <w:pPr>
        <w:autoSpaceDE w:val="0"/>
        <w:autoSpaceDN w:val="0"/>
        <w:adjustRightInd w:val="0"/>
        <w:spacing w:line="240" w:lineRule="auto"/>
        <w:ind w:firstLine="851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 xml:space="preserve"> Тема 2.5. Облік реактивної електроенергії</w:t>
      </w:r>
    </w:p>
    <w:p w14:paraId="63543EB3" w14:textId="77777777" w:rsidR="00662CCA" w:rsidRPr="00EA78BF" w:rsidRDefault="00662CCA" w:rsidP="00662CCA">
      <w:pPr>
        <w:autoSpaceDE w:val="0"/>
        <w:autoSpaceDN w:val="0"/>
        <w:adjustRightInd w:val="0"/>
        <w:spacing w:line="240" w:lineRule="auto"/>
        <w:ind w:firstLine="851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Тема 2.6. Автоматизація обліку електроенергії</w:t>
      </w:r>
    </w:p>
    <w:p w14:paraId="31F65110" w14:textId="77777777" w:rsidR="00662CCA" w:rsidRPr="00EA78BF" w:rsidRDefault="00662CCA" w:rsidP="00662CCA">
      <w:pPr>
        <w:spacing w:line="240" w:lineRule="auto"/>
        <w:rPr>
          <w:color w:val="0D0D0D" w:themeColor="text1" w:themeTint="F2"/>
          <w:sz w:val="24"/>
          <w:szCs w:val="24"/>
        </w:rPr>
      </w:pPr>
      <w:r w:rsidRPr="00EA78BF">
        <w:rPr>
          <w:b/>
          <w:bCs/>
          <w:color w:val="0D0D0D" w:themeColor="text1" w:themeTint="F2"/>
          <w:sz w:val="24"/>
          <w:szCs w:val="24"/>
        </w:rPr>
        <w:t>Розділ 3.</w:t>
      </w:r>
      <w:r w:rsidRPr="00EA78BF">
        <w:rPr>
          <w:color w:val="0D0D0D" w:themeColor="text1" w:themeTint="F2"/>
          <w:sz w:val="24"/>
          <w:szCs w:val="24"/>
        </w:rPr>
        <w:t xml:space="preserve"> </w:t>
      </w:r>
      <w:r w:rsidRPr="00EA78BF">
        <w:rPr>
          <w:b/>
          <w:bCs/>
          <w:color w:val="0D0D0D" w:themeColor="text1" w:themeTint="F2"/>
          <w:sz w:val="24"/>
          <w:szCs w:val="24"/>
        </w:rPr>
        <w:t xml:space="preserve">Технологія </w:t>
      </w:r>
      <w:r w:rsidRPr="00EA78BF">
        <w:rPr>
          <w:b/>
          <w:bCs/>
          <w:color w:val="0D0D0D" w:themeColor="text1" w:themeTint="F2"/>
          <w:sz w:val="24"/>
          <w:szCs w:val="24"/>
          <w:lang w:val="en-US"/>
        </w:rPr>
        <w:t>Smart</w:t>
      </w:r>
      <w:r w:rsidRPr="00EA78BF">
        <w:rPr>
          <w:b/>
          <w:bCs/>
          <w:color w:val="0D0D0D" w:themeColor="text1" w:themeTint="F2"/>
          <w:sz w:val="24"/>
          <w:szCs w:val="24"/>
        </w:rPr>
        <w:t xml:space="preserve"> </w:t>
      </w:r>
      <w:r w:rsidRPr="00EA78BF">
        <w:rPr>
          <w:b/>
          <w:bCs/>
          <w:color w:val="0D0D0D" w:themeColor="text1" w:themeTint="F2"/>
          <w:sz w:val="24"/>
          <w:szCs w:val="24"/>
          <w:lang w:val="en-US"/>
        </w:rPr>
        <w:t>grid</w:t>
      </w:r>
      <w:r w:rsidRPr="00EA78BF">
        <w:rPr>
          <w:b/>
          <w:bCs/>
          <w:color w:val="0D0D0D" w:themeColor="text1" w:themeTint="F2"/>
          <w:sz w:val="24"/>
          <w:szCs w:val="24"/>
        </w:rPr>
        <w:t xml:space="preserve"> і майбутнє світової електроенергетики</w:t>
      </w:r>
    </w:p>
    <w:p w14:paraId="5190AC34" w14:textId="77777777" w:rsidR="00662CCA" w:rsidRPr="00EA78BF" w:rsidRDefault="00662CCA" w:rsidP="00662CCA">
      <w:pPr>
        <w:autoSpaceDE w:val="0"/>
        <w:autoSpaceDN w:val="0"/>
        <w:adjustRightInd w:val="0"/>
        <w:spacing w:line="240" w:lineRule="auto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 xml:space="preserve">                 Тема 3.1. Автоматизація обліку електроенергії</w:t>
      </w:r>
    </w:p>
    <w:p w14:paraId="362B151E" w14:textId="77777777" w:rsidR="00662CCA" w:rsidRPr="00EA78BF" w:rsidRDefault="00662CCA" w:rsidP="00662CCA">
      <w:pPr>
        <w:autoSpaceDE w:val="0"/>
        <w:autoSpaceDN w:val="0"/>
        <w:adjustRightInd w:val="0"/>
        <w:spacing w:line="240" w:lineRule="auto"/>
        <w:ind w:left="1276" w:hanging="1276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 xml:space="preserve">                 Тема 3.2. Організація експлуатації  приладів обліку електроенергії</w:t>
      </w:r>
    </w:p>
    <w:p w14:paraId="2DD5EBA7" w14:textId="77777777" w:rsidR="00662CCA" w:rsidRPr="00EA78BF" w:rsidRDefault="00662CCA" w:rsidP="00662CCA">
      <w:pPr>
        <w:autoSpaceDE w:val="0"/>
        <w:autoSpaceDN w:val="0"/>
        <w:adjustRightInd w:val="0"/>
        <w:spacing w:line="240" w:lineRule="auto"/>
        <w:ind w:left="1276" w:hanging="1276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 xml:space="preserve">                 Тема 3.3. Визначення небалансу і межі припустимої похибки</w:t>
      </w:r>
    </w:p>
    <w:p w14:paraId="02BE31A6" w14:textId="77777777" w:rsidR="00662CCA" w:rsidRPr="00EA78BF" w:rsidRDefault="00662CCA" w:rsidP="00662CCA">
      <w:pPr>
        <w:autoSpaceDE w:val="0"/>
        <w:autoSpaceDN w:val="0"/>
        <w:adjustRightInd w:val="0"/>
        <w:spacing w:line="240" w:lineRule="auto"/>
        <w:ind w:left="1276" w:hanging="283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Тема 3.4. Розвиток і впровадження АСОЕ в умовах України</w:t>
      </w:r>
    </w:p>
    <w:p w14:paraId="558367D3" w14:textId="77777777" w:rsidR="00662CCA" w:rsidRPr="00EA78BF" w:rsidRDefault="00662CCA" w:rsidP="00662CCA">
      <w:pPr>
        <w:autoSpaceDE w:val="0"/>
        <w:autoSpaceDN w:val="0"/>
        <w:adjustRightInd w:val="0"/>
        <w:spacing w:line="240" w:lineRule="auto"/>
        <w:ind w:left="1276" w:hanging="283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Тема 3.5. Продовження попередньої</w:t>
      </w:r>
    </w:p>
    <w:p w14:paraId="2D32DE2D" w14:textId="77777777" w:rsidR="00662CCA" w:rsidRPr="00EA78BF" w:rsidRDefault="00662CCA" w:rsidP="00662CCA">
      <w:pPr>
        <w:autoSpaceDE w:val="0"/>
        <w:autoSpaceDN w:val="0"/>
        <w:adjustRightInd w:val="0"/>
        <w:spacing w:line="240" w:lineRule="auto"/>
        <w:ind w:left="1276" w:hanging="283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 xml:space="preserve">Тема 3.6. Багатофункціональних електронних лічильників </w:t>
      </w:r>
    </w:p>
    <w:p w14:paraId="13822AA2" w14:textId="77777777" w:rsidR="00662CCA" w:rsidRPr="00EA78BF" w:rsidRDefault="00662CCA" w:rsidP="00662CCA">
      <w:pPr>
        <w:autoSpaceDE w:val="0"/>
        <w:autoSpaceDN w:val="0"/>
        <w:adjustRightInd w:val="0"/>
        <w:spacing w:line="240" w:lineRule="auto"/>
        <w:ind w:left="1276" w:firstLine="851"/>
        <w:jc w:val="both"/>
        <w:rPr>
          <w:color w:val="0D0D0D" w:themeColor="text1" w:themeTint="F2"/>
          <w:sz w:val="24"/>
          <w:szCs w:val="24"/>
        </w:rPr>
      </w:pPr>
      <w:r w:rsidRPr="00EA78BF">
        <w:rPr>
          <w:color w:val="0D0D0D" w:themeColor="text1" w:themeTint="F2"/>
          <w:sz w:val="24"/>
          <w:szCs w:val="24"/>
        </w:rPr>
        <w:t>електроенергії</w:t>
      </w:r>
    </w:p>
    <w:p w14:paraId="03AA4ADE" w14:textId="77777777" w:rsidR="00662CCA" w:rsidRPr="00752085" w:rsidRDefault="00662CCA" w:rsidP="00662CCA">
      <w:pPr>
        <w:autoSpaceDE w:val="0"/>
        <w:autoSpaceDN w:val="0"/>
        <w:adjustRightInd w:val="0"/>
        <w:spacing w:line="240" w:lineRule="auto"/>
        <w:ind w:left="1276" w:hanging="1276"/>
        <w:jc w:val="both"/>
        <w:rPr>
          <w:color w:val="7030A0"/>
          <w:sz w:val="24"/>
          <w:szCs w:val="24"/>
        </w:rPr>
      </w:pPr>
    </w:p>
    <w:p w14:paraId="19E14A88" w14:textId="610F98B1" w:rsidR="00365A53" w:rsidRDefault="00365A53" w:rsidP="00CF4678">
      <w:pPr>
        <w:pStyle w:val="1"/>
        <w:spacing w:before="0" w:after="0"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Навчальні матеріали та ресурси</w:t>
      </w:r>
    </w:p>
    <w:p w14:paraId="2E6196B8" w14:textId="77777777" w:rsidR="00637ABE" w:rsidRPr="00637ABE" w:rsidRDefault="00637ABE" w:rsidP="00637ABE"/>
    <w:p w14:paraId="7754A070" w14:textId="77777777" w:rsidR="00637ABE" w:rsidRDefault="00637ABE" w:rsidP="00637ABE">
      <w:pPr>
        <w:spacing w:line="240" w:lineRule="auto"/>
        <w:jc w:val="center"/>
        <w:rPr>
          <w:b/>
          <w:bCs/>
          <w:i/>
          <w:sz w:val="24"/>
          <w:szCs w:val="24"/>
        </w:rPr>
      </w:pPr>
      <w:r w:rsidRPr="0036757A">
        <w:rPr>
          <w:b/>
          <w:bCs/>
          <w:i/>
          <w:sz w:val="24"/>
          <w:szCs w:val="24"/>
        </w:rPr>
        <w:t>Основна література</w:t>
      </w:r>
    </w:p>
    <w:p w14:paraId="049BD4F6" w14:textId="77777777" w:rsidR="00637ABE" w:rsidRDefault="00637ABE" w:rsidP="00637ABE">
      <w:pPr>
        <w:spacing w:line="240" w:lineRule="auto"/>
      </w:pPr>
    </w:p>
    <w:p w14:paraId="3ACDDCE2" w14:textId="77777777" w:rsidR="000E4A03" w:rsidRPr="00EA78BF" w:rsidRDefault="000E4A03" w:rsidP="000E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color w:val="0D0D0D" w:themeColor="text1" w:themeTint="F2"/>
          <w:sz w:val="22"/>
          <w:szCs w:val="22"/>
        </w:rPr>
      </w:pPr>
      <w:r w:rsidRPr="00EA78BF">
        <w:rPr>
          <w:rFonts w:eastAsia="Times New Roman"/>
          <w:color w:val="0D0D0D" w:themeColor="text1" w:themeTint="F2"/>
          <w:sz w:val="22"/>
          <w:szCs w:val="22"/>
          <w:lang w:eastAsia="uk-UA"/>
        </w:rPr>
        <w:t xml:space="preserve">1. Наказ Мінпаливенерго (2000), НКРЕ, </w:t>
      </w:r>
      <w:proofErr w:type="spellStart"/>
      <w:r w:rsidRPr="00EA78BF">
        <w:rPr>
          <w:rFonts w:eastAsia="Times New Roman"/>
          <w:color w:val="0D0D0D" w:themeColor="text1" w:themeTint="F2"/>
          <w:sz w:val="22"/>
          <w:szCs w:val="22"/>
          <w:lang w:eastAsia="uk-UA"/>
        </w:rPr>
        <w:t>Держкоменергозбереження</w:t>
      </w:r>
      <w:proofErr w:type="spellEnd"/>
      <w:r w:rsidRPr="00EA78BF">
        <w:rPr>
          <w:rFonts w:eastAsia="Times New Roman"/>
          <w:color w:val="0D0D0D" w:themeColor="text1" w:themeTint="F2"/>
          <w:sz w:val="22"/>
          <w:szCs w:val="22"/>
          <w:lang w:eastAsia="uk-UA"/>
        </w:rPr>
        <w:t xml:space="preserve">, Держстандарту, Держбуду, </w:t>
      </w:r>
      <w:proofErr w:type="spellStart"/>
      <w:r w:rsidRPr="00EA78BF">
        <w:rPr>
          <w:rFonts w:eastAsia="Times New Roman"/>
          <w:color w:val="0D0D0D" w:themeColor="text1" w:themeTint="F2"/>
          <w:sz w:val="22"/>
          <w:szCs w:val="22"/>
          <w:lang w:eastAsia="uk-UA"/>
        </w:rPr>
        <w:t>Держпромполітики</w:t>
      </w:r>
      <w:proofErr w:type="spellEnd"/>
      <w:r w:rsidRPr="00EA78BF">
        <w:rPr>
          <w:rFonts w:eastAsia="Times New Roman"/>
          <w:color w:val="0D0D0D" w:themeColor="text1" w:themeTint="F2"/>
          <w:sz w:val="22"/>
          <w:szCs w:val="22"/>
          <w:lang w:eastAsia="uk-UA"/>
        </w:rPr>
        <w:t xml:space="preserve"> 17.04.2000 № 32/28/28/276/75/54</w:t>
      </w:r>
      <w:r w:rsidRPr="00EA78BF">
        <w:rPr>
          <w:rFonts w:eastAsia="Times New Roman"/>
          <w:color w:val="0D0D0D" w:themeColor="text1" w:themeTint="F2"/>
          <w:sz w:val="22"/>
          <w:lang w:eastAsia="uk-UA"/>
        </w:rPr>
        <w:t xml:space="preserve">. </w:t>
      </w:r>
      <w:r w:rsidRPr="00EA78BF">
        <w:rPr>
          <w:color w:val="0D0D0D" w:themeColor="text1" w:themeTint="F2"/>
          <w:sz w:val="22"/>
          <w:szCs w:val="22"/>
        </w:rPr>
        <w:t xml:space="preserve">Про затвердження Концепції побудови автоматизованих систем обліку електроенергії в умовах енергоринку </w:t>
      </w:r>
    </w:p>
    <w:p w14:paraId="069FAE36" w14:textId="77777777" w:rsidR="000E4A03" w:rsidRPr="00EA78BF" w:rsidRDefault="000E4A03" w:rsidP="000E4A03">
      <w:pPr>
        <w:pStyle w:val="HTML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EA78BF">
        <w:rPr>
          <w:rFonts w:ascii="Times New Roman" w:hAnsi="Times New Roman" w:cs="Times New Roman"/>
          <w:color w:val="0D0D0D" w:themeColor="text1" w:themeTint="F2"/>
          <w:sz w:val="22"/>
          <w:szCs w:val="22"/>
          <w:lang w:val="en-US"/>
        </w:rPr>
        <w:t xml:space="preserve">Retrieved from </w:t>
      </w:r>
      <w:r w:rsidRPr="00EA78BF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(Отримано з)</w:t>
      </w:r>
    </w:p>
    <w:p w14:paraId="36EAF481" w14:textId="77777777" w:rsidR="000E4A03" w:rsidRPr="000E4A03" w:rsidRDefault="000E4A03" w:rsidP="000E4A03">
      <w:pPr>
        <w:pStyle w:val="HTML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267EF6">
        <w:rPr>
          <w:rFonts w:ascii="Times New Roman" w:hAnsi="Times New Roman" w:cs="Times New Roman"/>
          <w:color w:val="7030A0"/>
          <w:sz w:val="22"/>
          <w:szCs w:val="22"/>
        </w:rPr>
        <w:t xml:space="preserve"> </w:t>
      </w:r>
      <w:hyperlink r:id="rId19" w:history="1">
        <w:r w:rsidRPr="000E4A03">
          <w:rPr>
            <w:rStyle w:val="a5"/>
            <w:rFonts w:ascii="Times New Roman" w:hAnsi="Times New Roman" w:cs="Times New Roman"/>
            <w:color w:val="0070C0"/>
            <w:sz w:val="22"/>
            <w:szCs w:val="22"/>
          </w:rPr>
          <w:t>http://www.ukrenergoexport.com/materials/Ukrenergoexport_ASKUE_Koncepciya_postroeniya.pdf</w:t>
        </w:r>
      </w:hyperlink>
    </w:p>
    <w:p w14:paraId="6EB2DD1D" w14:textId="77777777" w:rsidR="000E4A03" w:rsidRPr="00267EF6" w:rsidRDefault="000E4A03" w:rsidP="000E4A03">
      <w:pPr>
        <w:spacing w:line="240" w:lineRule="auto"/>
        <w:jc w:val="both"/>
        <w:rPr>
          <w:sz w:val="22"/>
          <w:szCs w:val="22"/>
        </w:rPr>
      </w:pPr>
    </w:p>
    <w:p w14:paraId="5ED9A316" w14:textId="77777777" w:rsidR="000E4A03" w:rsidRPr="00EA78BF" w:rsidRDefault="000E4A03" w:rsidP="000E4A03">
      <w:pPr>
        <w:pStyle w:val="HTM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EA78BF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2.</w:t>
      </w:r>
      <w:r w:rsidRPr="00EA78BF">
        <w:rPr>
          <w:rStyle w:val="citation"/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А. Г. Чубенко, М. В. </w:t>
      </w:r>
      <w:proofErr w:type="spellStart"/>
      <w:r w:rsidRPr="00EA78BF">
        <w:rPr>
          <w:rStyle w:val="citation"/>
          <w:rFonts w:ascii="Times New Roman" w:hAnsi="Times New Roman" w:cs="Times New Roman"/>
          <w:color w:val="0D0D0D" w:themeColor="text1" w:themeTint="F2"/>
          <w:sz w:val="22"/>
          <w:szCs w:val="22"/>
        </w:rPr>
        <w:t>Лошицький</w:t>
      </w:r>
      <w:proofErr w:type="spellEnd"/>
      <w:r w:rsidRPr="00EA78BF">
        <w:rPr>
          <w:rStyle w:val="citation"/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, Д. М. Павлов, С. С. Бичкова, О. С. </w:t>
      </w:r>
      <w:proofErr w:type="spellStart"/>
      <w:r w:rsidRPr="00EA78BF">
        <w:rPr>
          <w:rStyle w:val="citation"/>
          <w:rFonts w:ascii="Times New Roman" w:hAnsi="Times New Roman" w:cs="Times New Roman"/>
          <w:color w:val="0D0D0D" w:themeColor="text1" w:themeTint="F2"/>
          <w:sz w:val="22"/>
          <w:szCs w:val="22"/>
        </w:rPr>
        <w:t>Юнін</w:t>
      </w:r>
      <w:proofErr w:type="spellEnd"/>
      <w:r w:rsidRPr="00EA78BF">
        <w:rPr>
          <w:rStyle w:val="citation"/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. (2018)— Біллінг. Київ : </w:t>
      </w:r>
      <w:proofErr w:type="spellStart"/>
      <w:r w:rsidRPr="00EA78BF">
        <w:rPr>
          <w:rStyle w:val="citation"/>
          <w:rFonts w:ascii="Times New Roman" w:hAnsi="Times New Roman" w:cs="Times New Roman"/>
          <w:color w:val="0D0D0D" w:themeColor="text1" w:themeTint="F2"/>
          <w:sz w:val="22"/>
          <w:szCs w:val="22"/>
        </w:rPr>
        <w:t>Ваіте</w:t>
      </w:r>
      <w:proofErr w:type="spellEnd"/>
      <w:r w:rsidRPr="00EA78BF">
        <w:rPr>
          <w:rStyle w:val="citation"/>
          <w:rFonts w:ascii="Times New Roman" w:hAnsi="Times New Roman" w:cs="Times New Roman"/>
          <w:color w:val="0D0D0D" w:themeColor="text1" w:themeTint="F2"/>
          <w:sz w:val="22"/>
          <w:szCs w:val="22"/>
        </w:rPr>
        <w:t>, — с. 112. — </w:t>
      </w:r>
      <w:proofErr w:type="spellStart"/>
      <w:r w:rsidR="00696E76" w:rsidRPr="00EA78BF">
        <w:fldChar w:fldCharType="begin"/>
      </w:r>
      <w:r w:rsidR="00696E76" w:rsidRPr="00EA78BF">
        <w:rPr>
          <w:color w:val="0D0D0D" w:themeColor="text1" w:themeTint="F2"/>
        </w:rPr>
        <w:instrText xml:space="preserve"> HYPERLINK "https://uk.wikipedia.org/wiki/%D0%A1%D0%BF%D0%B5%D1%86%D1%96%D0%B0%D0%BB%D1%8C%D0%BD%D0%B0:%D0%94%D0%B6%D0%B5%D1%80%D0%B5%D0%BB%D0%B0_%D0%BA%D0%BD%D0%B8%D0%B3/9786177627103" </w:instrText>
      </w:r>
      <w:r w:rsidR="00696E76" w:rsidRPr="00EA78BF">
        <w:fldChar w:fldCharType="separate"/>
      </w:r>
      <w:r w:rsidRPr="00EA78BF">
        <w:rPr>
          <w:rStyle w:val="a5"/>
          <w:rFonts w:ascii="Times New Roman" w:eastAsiaTheme="minorHAnsi" w:hAnsi="Times New Roman" w:cs="Times New Roman"/>
          <w:color w:val="0D0D0D" w:themeColor="text1" w:themeTint="F2"/>
          <w:sz w:val="22"/>
          <w:szCs w:val="22"/>
        </w:rPr>
        <w:t>ISBN</w:t>
      </w:r>
      <w:proofErr w:type="spellEnd"/>
      <w:r w:rsidRPr="00EA78BF">
        <w:rPr>
          <w:rStyle w:val="a5"/>
          <w:rFonts w:ascii="Times New Roman" w:eastAsiaTheme="minorHAnsi" w:hAnsi="Times New Roman" w:cs="Times New Roman"/>
          <w:color w:val="0D0D0D" w:themeColor="text1" w:themeTint="F2"/>
          <w:sz w:val="22"/>
          <w:szCs w:val="22"/>
        </w:rPr>
        <w:t xml:space="preserve"> 978-617-7627-10-3</w:t>
      </w:r>
      <w:r w:rsidR="00696E76" w:rsidRPr="00EA78BF">
        <w:rPr>
          <w:rStyle w:val="a5"/>
          <w:rFonts w:ascii="Times New Roman" w:eastAsiaTheme="minorHAnsi" w:hAnsi="Times New Roman" w:cs="Times New Roman"/>
          <w:color w:val="0D0D0D" w:themeColor="text1" w:themeTint="F2"/>
          <w:sz w:val="22"/>
          <w:szCs w:val="22"/>
        </w:rPr>
        <w:fldChar w:fldCharType="end"/>
      </w:r>
    </w:p>
    <w:p w14:paraId="5E525F14" w14:textId="77777777" w:rsidR="000E4A03" w:rsidRPr="00267EF6" w:rsidRDefault="000E4A03" w:rsidP="000E4A03">
      <w:pPr>
        <w:spacing w:line="240" w:lineRule="auto"/>
        <w:rPr>
          <w:color w:val="7030A0"/>
          <w:sz w:val="22"/>
          <w:szCs w:val="22"/>
        </w:rPr>
      </w:pPr>
    </w:p>
    <w:p w14:paraId="1916652C" w14:textId="77777777" w:rsidR="000E4A03" w:rsidRPr="000E4A03" w:rsidRDefault="000E4A03" w:rsidP="000E4A03">
      <w:pPr>
        <w:spacing w:line="240" w:lineRule="auto"/>
        <w:ind w:firstLine="709"/>
        <w:rPr>
          <w:color w:val="0070C0"/>
          <w:sz w:val="22"/>
          <w:szCs w:val="22"/>
          <w:lang w:val="ru-RU"/>
        </w:rPr>
      </w:pPr>
      <w:r w:rsidRPr="00EA78BF">
        <w:rPr>
          <w:color w:val="0D0D0D" w:themeColor="text1" w:themeTint="F2"/>
          <w:sz w:val="22"/>
          <w:lang w:val="en-US"/>
        </w:rPr>
        <w:t>3</w:t>
      </w:r>
      <w:r w:rsidRPr="00EA78BF">
        <w:rPr>
          <w:color w:val="0D0D0D" w:themeColor="text1" w:themeTint="F2"/>
          <w:sz w:val="22"/>
          <w:szCs w:val="22"/>
          <w:lang w:val="en-US"/>
        </w:rPr>
        <w:t xml:space="preserve">. David </w:t>
      </w:r>
      <w:proofErr w:type="spellStart"/>
      <w:r w:rsidRPr="00EA78BF">
        <w:rPr>
          <w:color w:val="0D0D0D" w:themeColor="text1" w:themeTint="F2"/>
          <w:sz w:val="22"/>
          <w:szCs w:val="22"/>
          <w:lang w:val="en-US"/>
        </w:rPr>
        <w:t>Andeen</w:t>
      </w:r>
      <w:proofErr w:type="spellEnd"/>
      <w:r w:rsidRPr="00EA78BF">
        <w:rPr>
          <w:color w:val="0D0D0D" w:themeColor="text1" w:themeTint="F2"/>
          <w:sz w:val="22"/>
          <w:szCs w:val="22"/>
          <w:lang w:val="en-US"/>
        </w:rPr>
        <w:t xml:space="preserve"> (2013) Smart Grid Security: Recent History Demonstrates the Dire Need. </w:t>
      </w:r>
      <w:r w:rsidRPr="00EA78BF">
        <w:rPr>
          <w:rFonts w:eastAsia="Times New Roman"/>
          <w:color w:val="0D0D0D" w:themeColor="text1" w:themeTint="F2"/>
          <w:sz w:val="22"/>
          <w:szCs w:val="22"/>
          <w:lang w:val="en-US" w:eastAsia="uk-UA"/>
        </w:rPr>
        <w:t>Retrieved</w:t>
      </w:r>
      <w:r w:rsidRPr="00EA78BF">
        <w:rPr>
          <w:rFonts w:eastAsia="Times New Roman"/>
          <w:color w:val="0D0D0D" w:themeColor="text1" w:themeTint="F2"/>
          <w:sz w:val="22"/>
          <w:szCs w:val="22"/>
          <w:lang w:val="ru-RU" w:eastAsia="uk-UA"/>
        </w:rPr>
        <w:t xml:space="preserve"> </w:t>
      </w:r>
      <w:r w:rsidRPr="00EA78BF">
        <w:rPr>
          <w:rFonts w:eastAsia="Times New Roman"/>
          <w:color w:val="0D0D0D" w:themeColor="text1" w:themeTint="F2"/>
          <w:sz w:val="22"/>
          <w:szCs w:val="22"/>
          <w:lang w:val="en-US" w:eastAsia="uk-UA"/>
        </w:rPr>
        <w:t>from</w:t>
      </w:r>
      <w:r w:rsidRPr="00EA78BF">
        <w:rPr>
          <w:color w:val="0D0D0D" w:themeColor="text1" w:themeTint="F2"/>
          <w:sz w:val="22"/>
          <w:szCs w:val="22"/>
          <w:lang w:val="ru-RU"/>
        </w:rPr>
        <w:t xml:space="preserve">: </w:t>
      </w:r>
      <w:r w:rsidRPr="000E4A03">
        <w:rPr>
          <w:color w:val="0070C0"/>
          <w:sz w:val="22"/>
          <w:szCs w:val="22"/>
          <w:lang w:val="en-US"/>
        </w:rPr>
        <w:t>www</w:t>
      </w:r>
      <w:r w:rsidRPr="000E4A03">
        <w:rPr>
          <w:color w:val="0070C0"/>
          <w:sz w:val="22"/>
          <w:szCs w:val="22"/>
          <w:lang w:val="ru-RU"/>
        </w:rPr>
        <w:t>.</w:t>
      </w:r>
      <w:proofErr w:type="spellStart"/>
      <w:r w:rsidRPr="000E4A03">
        <w:rPr>
          <w:color w:val="0070C0"/>
          <w:sz w:val="22"/>
          <w:szCs w:val="22"/>
          <w:lang w:val="en-US"/>
        </w:rPr>
        <w:t>maximintegrated</w:t>
      </w:r>
      <w:proofErr w:type="spellEnd"/>
      <w:r w:rsidRPr="000E4A03">
        <w:rPr>
          <w:color w:val="0070C0"/>
          <w:sz w:val="22"/>
          <w:szCs w:val="22"/>
          <w:lang w:val="ru-RU"/>
        </w:rPr>
        <w:t>.</w:t>
      </w:r>
      <w:r w:rsidRPr="000E4A03">
        <w:rPr>
          <w:color w:val="0070C0"/>
          <w:sz w:val="22"/>
          <w:szCs w:val="22"/>
          <w:lang w:val="en-US"/>
        </w:rPr>
        <w:t>com</w:t>
      </w:r>
      <w:r w:rsidRPr="000E4A03">
        <w:rPr>
          <w:color w:val="0070C0"/>
          <w:sz w:val="22"/>
          <w:szCs w:val="22"/>
          <w:lang w:val="ru-RU"/>
        </w:rPr>
        <w:t>/</w:t>
      </w:r>
      <w:proofErr w:type="spellStart"/>
      <w:r w:rsidRPr="000E4A03">
        <w:rPr>
          <w:b/>
          <w:bCs/>
          <w:color w:val="0070C0"/>
          <w:sz w:val="22"/>
          <w:szCs w:val="22"/>
          <w:lang w:val="en-US"/>
        </w:rPr>
        <w:t>e</w:t>
      </w:r>
      <w:r w:rsidRPr="000E4A03">
        <w:rPr>
          <w:color w:val="0070C0"/>
          <w:sz w:val="22"/>
          <w:szCs w:val="22"/>
          <w:lang w:val="en-US"/>
        </w:rPr>
        <w:t>n</w:t>
      </w:r>
      <w:proofErr w:type="spellEnd"/>
      <w:r w:rsidRPr="000E4A03">
        <w:rPr>
          <w:color w:val="0070C0"/>
          <w:sz w:val="22"/>
          <w:szCs w:val="22"/>
          <w:lang w:val="ru-RU"/>
        </w:rPr>
        <w:t xml:space="preserve">/ </w:t>
      </w:r>
    </w:p>
    <w:p w14:paraId="0B3419D6" w14:textId="77777777" w:rsidR="000E4A03" w:rsidRPr="00EA78BF" w:rsidRDefault="000E4A03" w:rsidP="000E4A03">
      <w:pPr>
        <w:spacing w:line="240" w:lineRule="auto"/>
        <w:ind w:firstLine="709"/>
        <w:rPr>
          <w:color w:val="0D0D0D" w:themeColor="text1" w:themeTint="F2"/>
          <w:sz w:val="22"/>
          <w:szCs w:val="22"/>
          <w:lang w:val="ru-RU"/>
        </w:rPr>
      </w:pPr>
    </w:p>
    <w:p w14:paraId="68CFD9D7" w14:textId="144A23A5" w:rsidR="000E4A03" w:rsidRPr="00EA78BF" w:rsidRDefault="000E4A03" w:rsidP="000E4A03">
      <w:pPr>
        <w:spacing w:line="240" w:lineRule="auto"/>
        <w:ind w:firstLine="709"/>
        <w:rPr>
          <w:color w:val="0D0D0D" w:themeColor="text1" w:themeTint="F2"/>
          <w:sz w:val="22"/>
          <w:szCs w:val="22"/>
          <w:lang w:val="ru-RU"/>
        </w:rPr>
      </w:pPr>
      <w:r w:rsidRPr="00EA78BF">
        <w:rPr>
          <w:color w:val="0D0D0D" w:themeColor="text1" w:themeTint="F2"/>
          <w:sz w:val="22"/>
        </w:rPr>
        <w:t>4</w:t>
      </w:r>
      <w:r w:rsidRPr="00EA78BF">
        <w:rPr>
          <w:color w:val="0D0D0D" w:themeColor="text1" w:themeTint="F2"/>
          <w:sz w:val="22"/>
          <w:szCs w:val="22"/>
          <w:lang w:val="ru-RU"/>
        </w:rPr>
        <w:t>. Новые источники энергии, 9-е издание, Тула/ Фролов А.В.// 2017-219с.</w:t>
      </w:r>
    </w:p>
    <w:p w14:paraId="7B4636C5" w14:textId="77777777" w:rsidR="000E4A03" w:rsidRPr="00EA78BF" w:rsidRDefault="000E4A03" w:rsidP="000E4A03">
      <w:pPr>
        <w:spacing w:line="240" w:lineRule="auto"/>
        <w:ind w:firstLine="709"/>
        <w:rPr>
          <w:color w:val="0D0D0D" w:themeColor="text1" w:themeTint="F2"/>
          <w:sz w:val="22"/>
          <w:szCs w:val="22"/>
        </w:rPr>
      </w:pPr>
    </w:p>
    <w:p w14:paraId="08E508AA" w14:textId="77777777" w:rsidR="000E4A03" w:rsidRPr="00A56C83" w:rsidRDefault="000E4A03" w:rsidP="000E4A03">
      <w:pPr>
        <w:shd w:val="clear" w:color="auto" w:fill="FFFFFF"/>
        <w:spacing w:line="240" w:lineRule="auto"/>
        <w:ind w:firstLine="709"/>
        <w:rPr>
          <w:color w:val="7030A0"/>
          <w:sz w:val="22"/>
          <w:szCs w:val="22"/>
        </w:rPr>
      </w:pPr>
      <w:r w:rsidRPr="00EA78BF">
        <w:rPr>
          <w:color w:val="0D0D0D" w:themeColor="text1" w:themeTint="F2"/>
          <w:sz w:val="22"/>
        </w:rPr>
        <w:t>5</w:t>
      </w:r>
      <w:r w:rsidRPr="00EA78BF">
        <w:rPr>
          <w:color w:val="0D0D0D" w:themeColor="text1" w:themeTint="F2"/>
          <w:sz w:val="22"/>
          <w:szCs w:val="22"/>
        </w:rPr>
        <w:t xml:space="preserve">. </w:t>
      </w:r>
      <w:hyperlink r:id="rId20" w:tooltip="Альтернативна енергетика (ще не написана)" w:history="1">
        <w:r w:rsidRPr="00EA78BF">
          <w:rPr>
            <w:rStyle w:val="a5"/>
            <w:color w:val="0D0D0D" w:themeColor="text1" w:themeTint="F2"/>
            <w:sz w:val="22"/>
            <w:szCs w:val="22"/>
          </w:rPr>
          <w:t>Альтернативна енергетика</w:t>
        </w:r>
      </w:hyperlink>
      <w:r w:rsidRPr="00EA78BF">
        <w:rPr>
          <w:color w:val="0D0D0D" w:themeColor="text1" w:themeTint="F2"/>
          <w:sz w:val="22"/>
        </w:rPr>
        <w:t xml:space="preserve"> </w:t>
      </w:r>
      <w:r w:rsidRPr="00EA78BF">
        <w:rPr>
          <w:color w:val="0D0D0D" w:themeColor="text1" w:themeTint="F2"/>
          <w:sz w:val="22"/>
          <w:szCs w:val="22"/>
        </w:rPr>
        <w:t xml:space="preserve">з використанням сонячних елементів: </w:t>
      </w:r>
      <w:proofErr w:type="spellStart"/>
      <w:r w:rsidRPr="00EA78BF">
        <w:rPr>
          <w:color w:val="0D0D0D" w:themeColor="text1" w:themeTint="F2"/>
          <w:sz w:val="22"/>
          <w:szCs w:val="22"/>
        </w:rPr>
        <w:t>навч</w:t>
      </w:r>
      <w:proofErr w:type="spellEnd"/>
      <w:r w:rsidRPr="00EA78BF">
        <w:rPr>
          <w:color w:val="0D0D0D" w:themeColor="text1" w:themeTint="F2"/>
          <w:sz w:val="22"/>
          <w:szCs w:val="22"/>
        </w:rPr>
        <w:t xml:space="preserve">. вид. [для студентів спец. баз. напрямку «Мікро- і </w:t>
      </w:r>
      <w:proofErr w:type="spellStart"/>
      <w:r w:rsidRPr="00EA78BF">
        <w:rPr>
          <w:color w:val="0D0D0D" w:themeColor="text1" w:themeTint="F2"/>
          <w:sz w:val="22"/>
          <w:szCs w:val="22"/>
        </w:rPr>
        <w:t>наноелектроніка</w:t>
      </w:r>
      <w:proofErr w:type="spellEnd"/>
      <w:r w:rsidRPr="00EA78BF">
        <w:rPr>
          <w:color w:val="0D0D0D" w:themeColor="text1" w:themeTint="F2"/>
          <w:sz w:val="22"/>
          <w:szCs w:val="22"/>
        </w:rPr>
        <w:t>»] / В. Ю. </w:t>
      </w:r>
      <w:proofErr w:type="spellStart"/>
      <w:r w:rsidRPr="00EA78BF">
        <w:rPr>
          <w:color w:val="0D0D0D" w:themeColor="text1" w:themeTint="F2"/>
          <w:sz w:val="22"/>
          <w:szCs w:val="22"/>
        </w:rPr>
        <w:t>Єрохов</w:t>
      </w:r>
      <w:proofErr w:type="spellEnd"/>
      <w:r w:rsidRPr="00EA78BF">
        <w:rPr>
          <w:color w:val="0D0D0D" w:themeColor="text1" w:themeTint="F2"/>
          <w:sz w:val="22"/>
          <w:szCs w:val="22"/>
        </w:rPr>
        <w:t xml:space="preserve"> ; М-во освіти і науки України, </w:t>
      </w:r>
      <w:proofErr w:type="spellStart"/>
      <w:r w:rsidRPr="00EA78BF">
        <w:rPr>
          <w:color w:val="0D0D0D" w:themeColor="text1" w:themeTint="F2"/>
          <w:sz w:val="22"/>
          <w:szCs w:val="22"/>
        </w:rPr>
        <w:t>Нац</w:t>
      </w:r>
      <w:proofErr w:type="spellEnd"/>
      <w:r w:rsidRPr="00EA78BF">
        <w:rPr>
          <w:color w:val="0D0D0D" w:themeColor="text1" w:themeTint="F2"/>
          <w:sz w:val="22"/>
          <w:szCs w:val="22"/>
        </w:rPr>
        <w:t xml:space="preserve">. ун-т «Львів. політехніка». — Львів: </w:t>
      </w:r>
      <w:proofErr w:type="spellStart"/>
      <w:r w:rsidRPr="00EA78BF">
        <w:rPr>
          <w:color w:val="0D0D0D" w:themeColor="text1" w:themeTint="F2"/>
          <w:sz w:val="22"/>
          <w:szCs w:val="22"/>
        </w:rPr>
        <w:t>Сполом</w:t>
      </w:r>
      <w:proofErr w:type="spellEnd"/>
      <w:r w:rsidRPr="00EA78BF">
        <w:rPr>
          <w:color w:val="0D0D0D" w:themeColor="text1" w:themeTint="F2"/>
          <w:sz w:val="22"/>
          <w:szCs w:val="22"/>
        </w:rPr>
        <w:t xml:space="preserve">, 2015.— 118 с.: </w:t>
      </w:r>
      <w:proofErr w:type="spellStart"/>
      <w:r w:rsidRPr="00EA78BF">
        <w:rPr>
          <w:color w:val="0D0D0D" w:themeColor="text1" w:themeTint="F2"/>
          <w:sz w:val="22"/>
          <w:szCs w:val="22"/>
        </w:rPr>
        <w:t>іл</w:t>
      </w:r>
      <w:proofErr w:type="spellEnd"/>
      <w:r w:rsidRPr="00EA78BF">
        <w:rPr>
          <w:color w:val="0D0D0D" w:themeColor="text1" w:themeTint="F2"/>
          <w:sz w:val="22"/>
          <w:szCs w:val="22"/>
        </w:rPr>
        <w:t xml:space="preserve">. — </w:t>
      </w:r>
      <w:proofErr w:type="spellStart"/>
      <w:r w:rsidRPr="00EA78BF">
        <w:rPr>
          <w:color w:val="0D0D0D" w:themeColor="text1" w:themeTint="F2"/>
          <w:sz w:val="22"/>
          <w:szCs w:val="22"/>
        </w:rPr>
        <w:t>Бібліогр</w:t>
      </w:r>
      <w:proofErr w:type="spellEnd"/>
      <w:r w:rsidRPr="00EA78BF">
        <w:rPr>
          <w:color w:val="0D0D0D" w:themeColor="text1" w:themeTint="F2"/>
          <w:sz w:val="22"/>
          <w:szCs w:val="22"/>
        </w:rPr>
        <w:t xml:space="preserve">.: с. 113—116 (46 назв).— </w:t>
      </w:r>
      <w:r w:rsidR="00696E76" w:rsidRPr="00EA78BF">
        <w:fldChar w:fldCharType="begin"/>
      </w:r>
      <w:r w:rsidR="00696E76" w:rsidRPr="00EA78BF">
        <w:rPr>
          <w:color w:val="0D0D0D" w:themeColor="text1" w:themeTint="F2"/>
        </w:rPr>
        <w:instrText xml:space="preserve"> HYPERLINK "https://uk.wikipedia.org/wiki/%D0%A1%D0%BF%D0%B5%D1%86%D1%96%D0%B0%D0%BB%D1%8C%D0%BD%D0%B0:%D0%94%D0%B6%D0%B5%D1%80%D0%B5%D0%BB%D0%B0_%D0%BA%D0%BD%D0%B8%D0%B3/9789669190666" </w:instrText>
      </w:r>
      <w:r w:rsidR="00696E76" w:rsidRPr="00EA78BF">
        <w:fldChar w:fldCharType="separate"/>
      </w:r>
      <w:proofErr w:type="spellStart"/>
      <w:r w:rsidRPr="00EA78BF">
        <w:rPr>
          <w:rStyle w:val="a5"/>
          <w:color w:val="0D0D0D" w:themeColor="text1" w:themeTint="F2"/>
          <w:sz w:val="22"/>
          <w:szCs w:val="22"/>
        </w:rPr>
        <w:t>ISBN</w:t>
      </w:r>
      <w:proofErr w:type="spellEnd"/>
      <w:r w:rsidRPr="00EA78BF">
        <w:rPr>
          <w:rStyle w:val="a5"/>
          <w:color w:val="0D0D0D" w:themeColor="text1" w:themeTint="F2"/>
          <w:sz w:val="22"/>
          <w:szCs w:val="22"/>
        </w:rPr>
        <w:t xml:space="preserve"> 978-966-919-066-6</w:t>
      </w:r>
      <w:r w:rsidR="00696E76" w:rsidRPr="00EA78BF">
        <w:rPr>
          <w:rStyle w:val="a5"/>
          <w:color w:val="0D0D0D" w:themeColor="text1" w:themeTint="F2"/>
          <w:sz w:val="22"/>
          <w:szCs w:val="22"/>
        </w:rPr>
        <w:fldChar w:fldCharType="end"/>
      </w:r>
    </w:p>
    <w:p w14:paraId="558A2963" w14:textId="77777777" w:rsidR="000E4A03" w:rsidRPr="00EA78BF" w:rsidRDefault="000E4A03" w:rsidP="000E4A03">
      <w:pPr>
        <w:spacing w:line="240" w:lineRule="auto"/>
        <w:rPr>
          <w:color w:val="0D0D0D" w:themeColor="text1" w:themeTint="F2"/>
          <w:sz w:val="22"/>
          <w:szCs w:val="22"/>
        </w:rPr>
      </w:pPr>
    </w:p>
    <w:p w14:paraId="3062ADAE" w14:textId="77777777" w:rsidR="000E4A03" w:rsidRPr="00EA78BF" w:rsidRDefault="000E4A03" w:rsidP="000E4A03">
      <w:pPr>
        <w:shd w:val="clear" w:color="auto" w:fill="FFFFFF"/>
        <w:spacing w:line="240" w:lineRule="auto"/>
        <w:ind w:firstLine="567"/>
        <w:rPr>
          <w:rFonts w:eastAsia="Times New Roman"/>
          <w:color w:val="0D0D0D" w:themeColor="text1" w:themeTint="F2"/>
          <w:sz w:val="22"/>
          <w:lang w:val="en-US" w:eastAsia="uk-UA"/>
        </w:rPr>
      </w:pPr>
      <w:r w:rsidRPr="00EA78BF">
        <w:rPr>
          <w:rFonts w:eastAsia="Times New Roman"/>
          <w:color w:val="0D0D0D" w:themeColor="text1" w:themeTint="F2"/>
          <w:sz w:val="22"/>
          <w:lang w:eastAsia="uk-UA"/>
        </w:rPr>
        <w:t xml:space="preserve">6. </w:t>
      </w:r>
      <w:proofErr w:type="spellStart"/>
      <w:r w:rsidRPr="00EA78BF">
        <w:rPr>
          <w:rFonts w:eastAsia="Times New Roman"/>
          <w:color w:val="0D0D0D" w:themeColor="text1" w:themeTint="F2"/>
          <w:sz w:val="22"/>
          <w:szCs w:val="22"/>
          <w:lang w:val="en-US" w:eastAsia="uk-UA"/>
        </w:rPr>
        <w:t>Brünglinghaus</w:t>
      </w:r>
      <w:proofErr w:type="spellEnd"/>
      <w:r w:rsidRPr="00EA78BF">
        <w:rPr>
          <w:rFonts w:eastAsia="Times New Roman"/>
          <w:color w:val="0D0D0D" w:themeColor="text1" w:themeTint="F2"/>
          <w:sz w:val="22"/>
          <w:szCs w:val="22"/>
          <w:lang w:val="en-US" w:eastAsia="uk-UA"/>
        </w:rPr>
        <w:t>, M. (2018). Fuel comparison.</w:t>
      </w:r>
    </w:p>
    <w:p w14:paraId="54ADC992" w14:textId="77777777" w:rsidR="000E4A03" w:rsidRPr="000E4A03" w:rsidRDefault="000E4A03" w:rsidP="000E4A03">
      <w:pPr>
        <w:shd w:val="clear" w:color="auto" w:fill="FFFFFF"/>
        <w:spacing w:line="240" w:lineRule="auto"/>
        <w:ind w:firstLine="142"/>
        <w:rPr>
          <w:rStyle w:val="a5"/>
          <w:rFonts w:eastAsia="Times New Roman"/>
          <w:color w:val="0070C0"/>
          <w:sz w:val="22"/>
          <w:lang w:val="en-US" w:eastAsia="uk-UA"/>
        </w:rPr>
      </w:pPr>
      <w:r w:rsidRPr="00EA78BF">
        <w:rPr>
          <w:rFonts w:eastAsia="Times New Roman"/>
          <w:color w:val="0D0D0D" w:themeColor="text1" w:themeTint="F2"/>
          <w:sz w:val="22"/>
          <w:szCs w:val="22"/>
          <w:lang w:val="en-US" w:eastAsia="uk-UA"/>
        </w:rPr>
        <w:t xml:space="preserve"> Retrieved from </w:t>
      </w:r>
      <w:hyperlink r:id="rId21" w:history="1">
        <w:r w:rsidRPr="000E4A03">
          <w:rPr>
            <w:rStyle w:val="a5"/>
            <w:rFonts w:eastAsia="Times New Roman"/>
            <w:color w:val="0070C0"/>
            <w:sz w:val="22"/>
            <w:szCs w:val="22"/>
            <w:lang w:val="en-US" w:eastAsia="uk-UA"/>
          </w:rPr>
          <w:t>https://www.euronuclear.org/info/encyclopedia/f/fuelcomparison.htm</w:t>
        </w:r>
      </w:hyperlink>
    </w:p>
    <w:p w14:paraId="2A1ACC51" w14:textId="77777777" w:rsidR="000E4A03" w:rsidRPr="00EA78BF" w:rsidRDefault="000E4A03" w:rsidP="000E4A03">
      <w:pPr>
        <w:shd w:val="clear" w:color="auto" w:fill="FFFFFF"/>
        <w:spacing w:line="240" w:lineRule="auto"/>
        <w:rPr>
          <w:rFonts w:eastAsia="Times New Roman"/>
          <w:color w:val="0D0D0D" w:themeColor="text1" w:themeTint="F2"/>
          <w:sz w:val="22"/>
          <w:szCs w:val="22"/>
          <w:lang w:val="en-US" w:eastAsia="uk-UA"/>
        </w:rPr>
      </w:pPr>
    </w:p>
    <w:p w14:paraId="611D16F1" w14:textId="77777777" w:rsidR="000E4A03" w:rsidRPr="00EA78BF" w:rsidRDefault="000E4A03" w:rsidP="000E4A03">
      <w:pPr>
        <w:shd w:val="clear" w:color="auto" w:fill="FFFFFF"/>
        <w:spacing w:line="240" w:lineRule="auto"/>
        <w:ind w:firstLine="567"/>
        <w:rPr>
          <w:rFonts w:eastAsia="Times New Roman"/>
          <w:color w:val="0D0D0D" w:themeColor="text1" w:themeTint="F2"/>
          <w:sz w:val="22"/>
          <w:lang w:val="en-US" w:eastAsia="uk-UA"/>
        </w:rPr>
      </w:pPr>
      <w:r w:rsidRPr="00EA78BF">
        <w:rPr>
          <w:rFonts w:eastAsia="Times New Roman"/>
          <w:color w:val="0D0D0D" w:themeColor="text1" w:themeTint="F2"/>
          <w:sz w:val="22"/>
          <w:lang w:eastAsia="uk-UA"/>
        </w:rPr>
        <w:t xml:space="preserve">7. </w:t>
      </w:r>
      <w:r w:rsidRPr="00EA78BF">
        <w:rPr>
          <w:rFonts w:eastAsia="Times New Roman"/>
          <w:color w:val="0D0D0D" w:themeColor="text1" w:themeTint="F2"/>
          <w:sz w:val="22"/>
          <w:szCs w:val="22"/>
          <w:lang w:val="en-US" w:eastAsia="uk-UA"/>
        </w:rPr>
        <w:t xml:space="preserve">Central Electricity Regulatory Commission. (2018). Report on Power Quality of Electricity Supply to the Consumers. New Delhi, p. 14-18. Retrieved from </w:t>
      </w:r>
    </w:p>
    <w:p w14:paraId="3405FB63" w14:textId="77777777" w:rsidR="000E4A03" w:rsidRPr="00267EF6" w:rsidRDefault="009F25DE" w:rsidP="000E4A03">
      <w:pPr>
        <w:shd w:val="clear" w:color="auto" w:fill="FFFFFF"/>
        <w:spacing w:line="240" w:lineRule="auto"/>
        <w:ind w:firstLine="567"/>
        <w:rPr>
          <w:rFonts w:eastAsia="Times New Roman"/>
          <w:color w:val="7030A0"/>
          <w:sz w:val="22"/>
          <w:szCs w:val="22"/>
          <w:lang w:val="en-US" w:eastAsia="uk-UA"/>
        </w:rPr>
      </w:pPr>
      <w:hyperlink r:id="rId22" w:history="1">
        <w:r w:rsidR="000E4A03" w:rsidRPr="00B9303B">
          <w:rPr>
            <w:rStyle w:val="a5"/>
            <w:rFonts w:eastAsia="Times New Roman"/>
            <w:sz w:val="22"/>
            <w:lang w:val="en-US" w:eastAsia="uk-UA"/>
          </w:rPr>
          <w:t>http://www.forumofregulators.gov.in/Data/Reports/Power07.pdf</w:t>
        </w:r>
      </w:hyperlink>
    </w:p>
    <w:p w14:paraId="6E658283" w14:textId="42B40614" w:rsidR="00637ABE" w:rsidRPr="000E4A03" w:rsidRDefault="00637ABE" w:rsidP="00FE2AFB">
      <w:pPr>
        <w:spacing w:line="240" w:lineRule="auto"/>
        <w:jc w:val="both"/>
        <w:rPr>
          <w:rFonts w:eastAsia="Times New Roman"/>
          <w:color w:val="222222"/>
          <w:lang w:val="en-US" w:eastAsia="uk-UA"/>
        </w:rPr>
      </w:pPr>
    </w:p>
    <w:p w14:paraId="6A878D44" w14:textId="77777777" w:rsidR="00637ABE" w:rsidRPr="00EA78BF" w:rsidRDefault="00637ABE" w:rsidP="00FE2AFB">
      <w:pPr>
        <w:shd w:val="clear" w:color="auto" w:fill="FFFFFF"/>
        <w:spacing w:line="240" w:lineRule="auto"/>
        <w:jc w:val="center"/>
        <w:outlineLvl w:val="0"/>
        <w:rPr>
          <w:b/>
          <w:bCs/>
          <w:color w:val="0D0D0D" w:themeColor="text1" w:themeTint="F2"/>
        </w:rPr>
      </w:pPr>
      <w:r w:rsidRPr="00EA78BF">
        <w:rPr>
          <w:b/>
          <w:bCs/>
          <w:color w:val="0D0D0D" w:themeColor="text1" w:themeTint="F2"/>
        </w:rPr>
        <w:t>Додаткова:</w:t>
      </w:r>
    </w:p>
    <w:p w14:paraId="6D4362C9" w14:textId="7A06A826" w:rsidR="00637ABE" w:rsidRPr="00EA78BF" w:rsidRDefault="00637ABE" w:rsidP="00FE2AFB">
      <w:pPr>
        <w:spacing w:line="240" w:lineRule="auto"/>
        <w:rPr>
          <w:bCs/>
          <w:iCs/>
          <w:color w:val="0D0D0D" w:themeColor="text1" w:themeTint="F2"/>
          <w:sz w:val="22"/>
          <w:szCs w:val="22"/>
        </w:rPr>
      </w:pPr>
    </w:p>
    <w:p w14:paraId="5BD01FAE" w14:textId="3F629EAE" w:rsidR="000E4A03" w:rsidRPr="00EA78BF" w:rsidRDefault="00FE2AFB" w:rsidP="00FE2AFB">
      <w:pPr>
        <w:shd w:val="clear" w:color="auto" w:fill="FFFFFF"/>
        <w:spacing w:line="240" w:lineRule="auto"/>
        <w:ind w:firstLine="426"/>
        <w:rPr>
          <w:rFonts w:eastAsia="Times New Roman"/>
          <w:color w:val="0D0D0D" w:themeColor="text1" w:themeTint="F2"/>
          <w:sz w:val="22"/>
          <w:szCs w:val="22"/>
          <w:lang w:val="en-US" w:eastAsia="uk-UA"/>
        </w:rPr>
      </w:pPr>
      <w:r w:rsidRPr="00EA78BF">
        <w:rPr>
          <w:rFonts w:eastAsia="Times New Roman"/>
          <w:color w:val="0D0D0D" w:themeColor="text1" w:themeTint="F2"/>
          <w:sz w:val="22"/>
          <w:lang w:val="en-US" w:eastAsia="uk-UA"/>
        </w:rPr>
        <w:t>1</w:t>
      </w:r>
      <w:r w:rsidR="000E4A03" w:rsidRPr="00EA78BF">
        <w:rPr>
          <w:rFonts w:eastAsia="Times New Roman"/>
          <w:color w:val="0D0D0D" w:themeColor="text1" w:themeTint="F2"/>
          <w:sz w:val="22"/>
          <w:lang w:val="en-US" w:eastAsia="uk-UA"/>
        </w:rPr>
        <w:t xml:space="preserve">. </w:t>
      </w:r>
      <w:r w:rsidR="000E4A03" w:rsidRPr="00EA78BF">
        <w:rPr>
          <w:rFonts w:eastAsia="Times New Roman"/>
          <w:color w:val="0D0D0D" w:themeColor="text1" w:themeTint="F2"/>
          <w:sz w:val="22"/>
          <w:szCs w:val="22"/>
          <w:lang w:val="en-US" w:eastAsia="uk-UA"/>
        </w:rPr>
        <w:t xml:space="preserve">Daily Electricity Generation / Consumption Schedule - </w:t>
      </w:r>
      <w:proofErr w:type="spellStart"/>
      <w:r w:rsidR="000E4A03" w:rsidRPr="00EA78BF">
        <w:rPr>
          <w:rFonts w:eastAsia="Times New Roman"/>
          <w:color w:val="0D0D0D" w:themeColor="text1" w:themeTint="F2"/>
          <w:sz w:val="22"/>
          <w:szCs w:val="22"/>
          <w:lang w:val="en-US" w:eastAsia="uk-UA"/>
        </w:rPr>
        <w:t>UKRENERGO</w:t>
      </w:r>
      <w:proofErr w:type="spellEnd"/>
      <w:r w:rsidR="000E4A03" w:rsidRPr="00EA78BF">
        <w:rPr>
          <w:rFonts w:eastAsia="Times New Roman"/>
          <w:color w:val="0D0D0D" w:themeColor="text1" w:themeTint="F2"/>
          <w:sz w:val="22"/>
          <w:szCs w:val="22"/>
          <w:lang w:val="en-US" w:eastAsia="uk-UA"/>
        </w:rPr>
        <w:t>. (2018). Retrieved from https://ua.energy/activity/dispatch-information/daily-electricity-production-consumption-schedule/Data.worldbank.org.  (2018). Electric power transmission and distribution losses (</w:t>
      </w:r>
      <w:proofErr w:type="gramStart"/>
      <w:r w:rsidR="000E4A03" w:rsidRPr="00EA78BF">
        <w:rPr>
          <w:rFonts w:eastAsia="Times New Roman"/>
          <w:color w:val="0D0D0D" w:themeColor="text1" w:themeTint="F2"/>
          <w:sz w:val="22"/>
          <w:szCs w:val="22"/>
          <w:lang w:val="en-US" w:eastAsia="uk-UA"/>
        </w:rPr>
        <w:t>%  of</w:t>
      </w:r>
      <w:proofErr w:type="gramEnd"/>
      <w:r w:rsidR="000E4A03" w:rsidRPr="00EA78BF">
        <w:rPr>
          <w:rFonts w:eastAsia="Times New Roman"/>
          <w:color w:val="0D0D0D" w:themeColor="text1" w:themeTint="F2"/>
          <w:sz w:val="22"/>
          <w:szCs w:val="22"/>
          <w:lang w:val="en-US" w:eastAsia="uk-UA"/>
        </w:rPr>
        <w:t xml:space="preserve">  output)  |  </w:t>
      </w:r>
    </w:p>
    <w:p w14:paraId="5A5C2FC0" w14:textId="77777777" w:rsidR="000E4A03" w:rsidRPr="00EA78BF" w:rsidRDefault="000E4A03" w:rsidP="000E4A03">
      <w:pPr>
        <w:shd w:val="clear" w:color="auto" w:fill="FFFFFF"/>
        <w:spacing w:line="240" w:lineRule="auto"/>
        <w:rPr>
          <w:rFonts w:eastAsia="Times New Roman"/>
          <w:color w:val="0D0D0D" w:themeColor="text1" w:themeTint="F2"/>
          <w:sz w:val="22"/>
          <w:szCs w:val="22"/>
          <w:lang w:val="en-US" w:eastAsia="uk-UA"/>
        </w:rPr>
      </w:pPr>
      <w:r w:rsidRPr="00EA78BF">
        <w:rPr>
          <w:rFonts w:eastAsia="Times New Roman"/>
          <w:color w:val="0D0D0D" w:themeColor="text1" w:themeTint="F2"/>
          <w:sz w:val="22"/>
          <w:szCs w:val="22"/>
          <w:lang w:val="en-US" w:eastAsia="uk-UA"/>
        </w:rPr>
        <w:t>Data. [online] Available at:</w:t>
      </w:r>
    </w:p>
    <w:p w14:paraId="1DA0B4EA" w14:textId="77777777" w:rsidR="000E4A03" w:rsidRPr="00EA78BF" w:rsidRDefault="000E4A03" w:rsidP="000E4A03">
      <w:pPr>
        <w:shd w:val="clear" w:color="auto" w:fill="FFFFFF"/>
        <w:spacing w:line="240" w:lineRule="auto"/>
        <w:rPr>
          <w:rFonts w:eastAsia="Times New Roman"/>
          <w:color w:val="0D0D0D" w:themeColor="text1" w:themeTint="F2"/>
          <w:sz w:val="22"/>
          <w:szCs w:val="22"/>
          <w:lang w:val="en-US" w:eastAsia="uk-UA"/>
        </w:rPr>
      </w:pPr>
      <w:r w:rsidRPr="00EA78BF">
        <w:rPr>
          <w:rFonts w:eastAsia="Times New Roman"/>
          <w:color w:val="0D0D0D" w:themeColor="text1" w:themeTint="F2"/>
          <w:sz w:val="22"/>
          <w:szCs w:val="22"/>
          <w:lang w:val="en-US" w:eastAsia="uk-UA"/>
        </w:rPr>
        <w:t xml:space="preserve">https://data.worldbank.org/indicator/EG.ELC.LOSS.ZS?end=2014&amp;locations=UA&amp;start=1990 [Accessed 12 Oct. 2018]. </w:t>
      </w:r>
    </w:p>
    <w:p w14:paraId="39493885" w14:textId="77777777" w:rsidR="000E4A03" w:rsidRPr="00EA78BF" w:rsidRDefault="000E4A03" w:rsidP="000E4A03">
      <w:pPr>
        <w:shd w:val="clear" w:color="auto" w:fill="FFFFFF"/>
        <w:spacing w:line="240" w:lineRule="auto"/>
        <w:rPr>
          <w:rFonts w:eastAsia="Times New Roman"/>
          <w:color w:val="0D0D0D" w:themeColor="text1" w:themeTint="F2"/>
          <w:sz w:val="22"/>
          <w:szCs w:val="22"/>
          <w:lang w:val="en-US" w:eastAsia="uk-UA"/>
        </w:rPr>
      </w:pPr>
    </w:p>
    <w:p w14:paraId="490A130B" w14:textId="35A59DB0" w:rsidR="000E4A03" w:rsidRPr="00EA78BF" w:rsidRDefault="00FE2AFB" w:rsidP="000E4A03">
      <w:pPr>
        <w:shd w:val="clear" w:color="auto" w:fill="FFFFFF"/>
        <w:spacing w:line="240" w:lineRule="auto"/>
        <w:ind w:firstLine="426"/>
        <w:rPr>
          <w:color w:val="0D0D0D" w:themeColor="text1" w:themeTint="F2"/>
          <w:sz w:val="22"/>
          <w:szCs w:val="22"/>
          <w:shd w:val="clear" w:color="auto" w:fill="FFFFFF"/>
          <w:lang w:val="en-US"/>
        </w:rPr>
      </w:pPr>
      <w:r w:rsidRPr="00EA78BF">
        <w:rPr>
          <w:color w:val="0D0D0D" w:themeColor="text1" w:themeTint="F2"/>
          <w:sz w:val="22"/>
          <w:shd w:val="clear" w:color="auto" w:fill="FFFFFF"/>
          <w:lang w:val="en-US"/>
        </w:rPr>
        <w:t>2</w:t>
      </w:r>
      <w:r w:rsidR="000E4A03" w:rsidRPr="00EA78BF">
        <w:rPr>
          <w:color w:val="0D0D0D" w:themeColor="text1" w:themeTint="F2"/>
          <w:sz w:val="22"/>
          <w:shd w:val="clear" w:color="auto" w:fill="FFFFFF"/>
          <w:lang w:val="en-US"/>
        </w:rPr>
        <w:t xml:space="preserve">. </w:t>
      </w:r>
      <w:r w:rsidR="000E4A03" w:rsidRPr="00EA78BF">
        <w:rPr>
          <w:color w:val="0D0D0D" w:themeColor="text1" w:themeTint="F2"/>
          <w:sz w:val="22"/>
          <w:szCs w:val="22"/>
          <w:shd w:val="clear" w:color="auto" w:fill="FFFFFF"/>
          <w:lang w:val="en-US"/>
        </w:rPr>
        <w:t xml:space="preserve">EBRD’s Sustainable Energy Initiative: Energy Efficiency in the Energy Sector. (2019). Retrieved from </w:t>
      </w:r>
      <w:hyperlink r:id="rId23" w:history="1">
        <w:r w:rsidR="000E4A03" w:rsidRPr="00EA78BF">
          <w:rPr>
            <w:rStyle w:val="a5"/>
            <w:color w:val="0D0D0D" w:themeColor="text1" w:themeTint="F2"/>
            <w:sz w:val="22"/>
            <w:szCs w:val="22"/>
            <w:shd w:val="clear" w:color="auto" w:fill="FFFFFF"/>
            <w:lang w:val="en-US"/>
          </w:rPr>
          <w:t>https://www.ebrd.com/cs/Satellite?c=Content&amp;cid=1395237684588&amp;d=Mobile&amp;pagename=EBRD%2FContent%2FHublet</w:t>
        </w:r>
      </w:hyperlink>
      <w:r w:rsidR="000E4A03" w:rsidRPr="00EA78BF">
        <w:rPr>
          <w:rStyle w:val="a5"/>
          <w:color w:val="0D0D0D" w:themeColor="text1" w:themeTint="F2"/>
          <w:sz w:val="22"/>
          <w:shd w:val="clear" w:color="auto" w:fill="FFFFFF"/>
          <w:lang w:val="en-US"/>
        </w:rPr>
        <w:t xml:space="preserve">. </w:t>
      </w:r>
      <w:proofErr w:type="spellStart"/>
      <w:r w:rsidR="000E4A03" w:rsidRPr="00EA78BF">
        <w:rPr>
          <w:color w:val="0D0D0D" w:themeColor="text1" w:themeTint="F2"/>
          <w:sz w:val="22"/>
          <w:szCs w:val="22"/>
          <w:shd w:val="clear" w:color="auto" w:fill="FFFFFF"/>
          <w:lang w:val="en-US"/>
        </w:rPr>
        <w:t>Golian</w:t>
      </w:r>
      <w:proofErr w:type="spellEnd"/>
      <w:r w:rsidR="000E4A03" w:rsidRPr="00EA78BF">
        <w:rPr>
          <w:color w:val="0D0D0D" w:themeColor="text1" w:themeTint="F2"/>
          <w:sz w:val="22"/>
          <w:szCs w:val="22"/>
          <w:shd w:val="clear" w:color="auto" w:fill="FFFFFF"/>
          <w:lang w:val="en-US"/>
        </w:rPr>
        <w:t xml:space="preserve">, V. (2017). A new impetus for the development of Ukrainian engineering is the challenge of time. </w:t>
      </w:r>
      <w:r w:rsidR="000E4A03" w:rsidRPr="00EA78BF">
        <w:rPr>
          <w:b/>
          <w:bCs/>
          <w:i/>
          <w:iCs/>
          <w:color w:val="0D0D0D" w:themeColor="text1" w:themeTint="F2"/>
          <w:sz w:val="22"/>
          <w:szCs w:val="22"/>
          <w:shd w:val="clear" w:color="auto" w:fill="FFFFFF"/>
          <w:lang w:val="en-US"/>
        </w:rPr>
        <w:t>Retrieved from</w:t>
      </w:r>
      <w:r w:rsidR="000E4A03" w:rsidRPr="00EA78BF">
        <w:rPr>
          <w:color w:val="0D0D0D" w:themeColor="text1" w:themeTint="F2"/>
          <w:sz w:val="22"/>
          <w:szCs w:val="22"/>
          <w:shd w:val="clear" w:color="auto" w:fill="FFFFFF"/>
          <w:lang w:val="en-US"/>
        </w:rPr>
        <w:t xml:space="preserve"> </w:t>
      </w:r>
    </w:p>
    <w:p w14:paraId="228966D6" w14:textId="77777777" w:rsidR="000E4A03" w:rsidRPr="00EA78BF" w:rsidRDefault="000E4A03" w:rsidP="000E4A03">
      <w:pPr>
        <w:shd w:val="clear" w:color="auto" w:fill="FFFFFF"/>
        <w:spacing w:line="240" w:lineRule="auto"/>
        <w:rPr>
          <w:color w:val="0D0D0D" w:themeColor="text1" w:themeTint="F2"/>
          <w:sz w:val="22"/>
          <w:szCs w:val="22"/>
          <w:shd w:val="clear" w:color="auto" w:fill="FFFFFF"/>
          <w:lang w:val="en-US"/>
        </w:rPr>
      </w:pPr>
      <w:r w:rsidRPr="00EA78BF">
        <w:rPr>
          <w:color w:val="0D0D0D" w:themeColor="text1" w:themeTint="F2"/>
          <w:sz w:val="22"/>
          <w:szCs w:val="22"/>
          <w:shd w:val="clear" w:color="auto" w:fill="FFFFFF"/>
          <w:lang w:val="en-US"/>
        </w:rPr>
        <w:t xml:space="preserve">https://lb.ua/blog/vasiliy_golyan/384908_noviy_impuls_rozvitku_ukrainskogo.html </w:t>
      </w:r>
    </w:p>
    <w:p w14:paraId="0C3AF16B" w14:textId="77777777" w:rsidR="000E4A03" w:rsidRPr="00EA78BF" w:rsidRDefault="000E4A03" w:rsidP="000E4A03">
      <w:pPr>
        <w:rPr>
          <w:color w:val="0D0D0D" w:themeColor="text1" w:themeTint="F2"/>
          <w:sz w:val="22"/>
          <w:szCs w:val="22"/>
          <w:lang w:val="en-US"/>
        </w:rPr>
      </w:pPr>
    </w:p>
    <w:p w14:paraId="4C4C48E6" w14:textId="1189846E" w:rsidR="000E4A03" w:rsidRPr="00EA78BF" w:rsidRDefault="00FE2AFB" w:rsidP="000E4A03">
      <w:pPr>
        <w:spacing w:line="240" w:lineRule="auto"/>
        <w:ind w:firstLine="426"/>
        <w:rPr>
          <w:rStyle w:val="a5"/>
          <w:color w:val="0D0D0D" w:themeColor="text1" w:themeTint="F2"/>
          <w:sz w:val="22"/>
          <w:szCs w:val="22"/>
          <w:shd w:val="clear" w:color="auto" w:fill="FFFFFF"/>
          <w:lang w:val="en-US"/>
        </w:rPr>
      </w:pPr>
      <w:r w:rsidRPr="00EA78BF">
        <w:rPr>
          <w:color w:val="0D0D0D" w:themeColor="text1" w:themeTint="F2"/>
          <w:sz w:val="22"/>
          <w:shd w:val="clear" w:color="auto" w:fill="FFFFFF"/>
          <w:lang w:val="en-US"/>
        </w:rPr>
        <w:t>3</w:t>
      </w:r>
      <w:r w:rsidR="000E4A03" w:rsidRPr="00EA78BF">
        <w:rPr>
          <w:color w:val="0D0D0D" w:themeColor="text1" w:themeTint="F2"/>
          <w:sz w:val="22"/>
          <w:shd w:val="clear" w:color="auto" w:fill="FFFFFF"/>
          <w:lang w:val="en-US"/>
        </w:rPr>
        <w:t xml:space="preserve">. </w:t>
      </w:r>
      <w:r w:rsidR="000E4A03" w:rsidRPr="00EA78BF">
        <w:rPr>
          <w:color w:val="0D0D0D" w:themeColor="text1" w:themeTint="F2"/>
          <w:sz w:val="22"/>
          <w:szCs w:val="22"/>
          <w:shd w:val="clear" w:color="auto" w:fill="FFFFFF"/>
          <w:lang w:val="en-US"/>
        </w:rPr>
        <w:t xml:space="preserve">Silva, P., Afonso, J., Monteiro, V., Pinto, J., &amp; Afonso, J. (2017). Development of a Monitoring System for Electrical Energy Consumption and Power Quality Analysis. Proc. World Congress on Engineering 2017 (pp. 327-332). London: </w:t>
      </w:r>
      <w:proofErr w:type="spellStart"/>
      <w:r w:rsidR="000E4A03" w:rsidRPr="00EA78BF">
        <w:rPr>
          <w:color w:val="0D0D0D" w:themeColor="text1" w:themeTint="F2"/>
          <w:sz w:val="22"/>
          <w:szCs w:val="22"/>
          <w:shd w:val="clear" w:color="auto" w:fill="FFFFFF"/>
          <w:lang w:val="en-US"/>
        </w:rPr>
        <w:t>WCE</w:t>
      </w:r>
      <w:proofErr w:type="spellEnd"/>
      <w:r w:rsidR="000E4A03" w:rsidRPr="00EA78BF">
        <w:rPr>
          <w:color w:val="0D0D0D" w:themeColor="text1" w:themeTint="F2"/>
          <w:sz w:val="22"/>
          <w:szCs w:val="22"/>
          <w:shd w:val="clear" w:color="auto" w:fill="FFFFFF"/>
          <w:lang w:val="en-US"/>
        </w:rPr>
        <w:t xml:space="preserve"> 2017. Retrieved from </w:t>
      </w:r>
      <w:hyperlink r:id="rId24" w:history="1">
        <w:r w:rsidR="000E4A03" w:rsidRPr="00EA78BF">
          <w:rPr>
            <w:rStyle w:val="a5"/>
            <w:color w:val="0D0D0D" w:themeColor="text1" w:themeTint="F2"/>
            <w:sz w:val="22"/>
            <w:szCs w:val="22"/>
            <w:shd w:val="clear" w:color="auto" w:fill="FFFFFF"/>
            <w:lang w:val="en-US"/>
          </w:rPr>
          <w:t>http://www.iaeng.org/publication/WCE2017/WCE2017_pp327-332.pdf</w:t>
        </w:r>
      </w:hyperlink>
    </w:p>
    <w:p w14:paraId="25956DC8" w14:textId="77777777" w:rsidR="000E4A03" w:rsidRPr="00EA78BF" w:rsidRDefault="000E4A03" w:rsidP="000E4A03">
      <w:pPr>
        <w:spacing w:line="240" w:lineRule="auto"/>
        <w:rPr>
          <w:rStyle w:val="a5"/>
          <w:color w:val="0D0D0D" w:themeColor="text1" w:themeTint="F2"/>
          <w:sz w:val="22"/>
          <w:szCs w:val="22"/>
          <w:shd w:val="clear" w:color="auto" w:fill="FFFFFF"/>
          <w:lang w:val="en-US"/>
        </w:rPr>
      </w:pPr>
    </w:p>
    <w:p w14:paraId="70A15D68" w14:textId="479B9A52" w:rsidR="000E4A03" w:rsidRPr="00EA78BF" w:rsidRDefault="00FE2AFB" w:rsidP="000E4A03">
      <w:pPr>
        <w:spacing w:line="240" w:lineRule="auto"/>
        <w:ind w:firstLine="426"/>
        <w:rPr>
          <w:color w:val="0D0D0D" w:themeColor="text1" w:themeTint="F2"/>
          <w:sz w:val="22"/>
        </w:rPr>
      </w:pPr>
      <w:r w:rsidRPr="00EA78BF">
        <w:rPr>
          <w:color w:val="0D0D0D" w:themeColor="text1" w:themeTint="F2"/>
          <w:sz w:val="22"/>
          <w:lang w:val="ru-RU"/>
        </w:rPr>
        <w:t>4</w:t>
      </w:r>
      <w:r w:rsidR="000E4A03" w:rsidRPr="00EA78BF">
        <w:rPr>
          <w:color w:val="0D0D0D" w:themeColor="text1" w:themeTint="F2"/>
          <w:sz w:val="22"/>
        </w:rPr>
        <w:t xml:space="preserve">. </w:t>
      </w:r>
      <w:proofErr w:type="spellStart"/>
      <w:r w:rsidR="000E4A03" w:rsidRPr="00EA78BF">
        <w:rPr>
          <w:color w:val="0D0D0D" w:themeColor="text1" w:themeTint="F2"/>
          <w:sz w:val="22"/>
          <w:szCs w:val="22"/>
        </w:rPr>
        <w:t>Брюнглінгхаус</w:t>
      </w:r>
      <w:proofErr w:type="spellEnd"/>
      <w:r w:rsidR="000E4A03" w:rsidRPr="00EA78BF">
        <w:rPr>
          <w:color w:val="0D0D0D" w:themeColor="text1" w:themeTint="F2"/>
          <w:sz w:val="22"/>
          <w:szCs w:val="22"/>
          <w:lang w:val="ru-RU"/>
        </w:rPr>
        <w:t xml:space="preserve">, </w:t>
      </w:r>
      <w:r w:rsidR="000E4A03" w:rsidRPr="00EA78BF">
        <w:rPr>
          <w:color w:val="0D0D0D" w:themeColor="text1" w:themeTint="F2"/>
          <w:sz w:val="22"/>
          <w:szCs w:val="22"/>
        </w:rPr>
        <w:t>М</w:t>
      </w:r>
      <w:r w:rsidR="000E4A03" w:rsidRPr="00EA78BF">
        <w:rPr>
          <w:color w:val="0D0D0D" w:themeColor="text1" w:themeTint="F2"/>
          <w:sz w:val="22"/>
          <w:szCs w:val="22"/>
          <w:lang w:val="ru-RU"/>
        </w:rPr>
        <w:t xml:space="preserve">. (2018). </w:t>
      </w:r>
      <w:r w:rsidR="000E4A03" w:rsidRPr="00EA78BF">
        <w:rPr>
          <w:color w:val="0D0D0D" w:themeColor="text1" w:themeTint="F2"/>
          <w:sz w:val="22"/>
          <w:szCs w:val="22"/>
        </w:rPr>
        <w:t>Порівняння палива. Отримано з</w:t>
      </w:r>
    </w:p>
    <w:p w14:paraId="7989511E" w14:textId="77777777" w:rsidR="000E4A03" w:rsidRPr="00EA78BF" w:rsidRDefault="000E4A03" w:rsidP="000E4A03">
      <w:pPr>
        <w:spacing w:line="240" w:lineRule="auto"/>
        <w:rPr>
          <w:color w:val="0D0D0D" w:themeColor="text1" w:themeTint="F2"/>
          <w:sz w:val="22"/>
          <w:szCs w:val="22"/>
        </w:rPr>
      </w:pPr>
      <w:r w:rsidRPr="00EA78BF">
        <w:rPr>
          <w:color w:val="0D0D0D" w:themeColor="text1" w:themeTint="F2"/>
          <w:sz w:val="22"/>
          <w:szCs w:val="22"/>
        </w:rPr>
        <w:t xml:space="preserve"> https://www.euronuclear.org/info/encyclopedia/f/fuelcomparison.htm Центральної комісії регулювання електроенергетики. (2018). Звіт про якість електроенергії, що постачається споживачам. Нью-Делі, с. 14-18.</w:t>
      </w:r>
    </w:p>
    <w:p w14:paraId="23F9F34C" w14:textId="77777777" w:rsidR="000E4A03" w:rsidRPr="00EA78BF" w:rsidRDefault="000E4A03" w:rsidP="000E4A03">
      <w:pPr>
        <w:spacing w:line="240" w:lineRule="auto"/>
        <w:rPr>
          <w:color w:val="0D0D0D" w:themeColor="text1" w:themeTint="F2"/>
          <w:sz w:val="22"/>
          <w:szCs w:val="22"/>
        </w:rPr>
      </w:pPr>
    </w:p>
    <w:p w14:paraId="223B1BA8" w14:textId="50A0C04A" w:rsidR="00206AEB" w:rsidRDefault="00FE2AFB" w:rsidP="00206AEB">
      <w:pPr>
        <w:spacing w:line="240" w:lineRule="auto"/>
        <w:ind w:firstLine="426"/>
        <w:rPr>
          <w:color w:val="7030A0"/>
          <w:sz w:val="22"/>
          <w:szCs w:val="22"/>
        </w:rPr>
      </w:pPr>
      <w:r w:rsidRPr="00EA78BF">
        <w:rPr>
          <w:color w:val="0D0D0D" w:themeColor="text1" w:themeTint="F2"/>
          <w:sz w:val="22"/>
          <w:lang w:val="ru-RU"/>
        </w:rPr>
        <w:t>5</w:t>
      </w:r>
      <w:r w:rsidR="000E4A03" w:rsidRPr="00EA78BF">
        <w:rPr>
          <w:color w:val="0D0D0D" w:themeColor="text1" w:themeTint="F2"/>
          <w:sz w:val="22"/>
        </w:rPr>
        <w:t xml:space="preserve">. </w:t>
      </w:r>
      <w:r w:rsidR="000E4A03" w:rsidRPr="00EA78BF">
        <w:rPr>
          <w:color w:val="0D0D0D" w:themeColor="text1" w:themeTint="F2"/>
          <w:sz w:val="22"/>
          <w:szCs w:val="22"/>
        </w:rPr>
        <w:t>Щоденний графік виробництва/споживання електроенергії - УКРЕНЕРГО. (2018). Отримано з</w:t>
      </w:r>
      <w:r w:rsidR="000E4A03" w:rsidRPr="00EA78BF">
        <w:rPr>
          <w:color w:val="0D0D0D" w:themeColor="text1" w:themeTint="F2"/>
          <w:sz w:val="22"/>
        </w:rPr>
        <w:t xml:space="preserve"> </w:t>
      </w:r>
      <w:r w:rsidR="000E4A03" w:rsidRPr="00EA78BF">
        <w:rPr>
          <w:color w:val="0D0D0D" w:themeColor="text1" w:themeTint="F2"/>
          <w:sz w:val="22"/>
          <w:szCs w:val="22"/>
        </w:rPr>
        <w:t>https://ua.energy/activity/dispatch-information/daily-electricity-production-consumption-schedule/Data.worldbank.org. (2018).</w:t>
      </w:r>
      <w:r w:rsidR="00206AEB">
        <w:rPr>
          <w:color w:val="7030A0"/>
          <w:sz w:val="22"/>
          <w:szCs w:val="22"/>
        </w:rPr>
        <w:br w:type="page"/>
      </w:r>
    </w:p>
    <w:p w14:paraId="49656F84" w14:textId="77777777" w:rsidR="000E4A03" w:rsidRPr="00267EF6" w:rsidRDefault="000E4A03" w:rsidP="000E4A03">
      <w:pPr>
        <w:spacing w:line="240" w:lineRule="auto"/>
        <w:ind w:firstLine="426"/>
        <w:rPr>
          <w:sz w:val="22"/>
          <w:szCs w:val="22"/>
          <w:lang w:val="ru-RU"/>
        </w:rPr>
      </w:pPr>
    </w:p>
    <w:p w14:paraId="02DE1AE5" w14:textId="77777777" w:rsidR="00637ABE" w:rsidRPr="0036757A" w:rsidRDefault="00637ABE" w:rsidP="00637ABE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Навчальний контент</w:t>
      </w:r>
    </w:p>
    <w:p w14:paraId="1DBA813C" w14:textId="6BCAFD0B" w:rsidR="00637ABE" w:rsidRPr="00637ABE" w:rsidRDefault="00637ABE" w:rsidP="00637ABE">
      <w:pPr>
        <w:pStyle w:val="1"/>
        <w:numPr>
          <w:ilvl w:val="0"/>
          <w:numId w:val="0"/>
        </w:numPr>
        <w:spacing w:before="0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637ABE">
        <w:rPr>
          <w:rFonts w:ascii="Times New Roman" w:hAnsi="Times New Roman"/>
        </w:rPr>
        <w:t>Методика опанування навчальної дисципліни(освітнього компонента)</w:t>
      </w:r>
    </w:p>
    <w:p w14:paraId="03D08A50" w14:textId="7C7359A2" w:rsidR="00CF4678" w:rsidRDefault="00CF4678" w:rsidP="00637ABE">
      <w:pPr>
        <w:spacing w:line="240" w:lineRule="auto"/>
        <w:jc w:val="center"/>
        <w:rPr>
          <w:b/>
          <w:bCs/>
          <w:i/>
          <w:sz w:val="24"/>
          <w:szCs w:val="24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2"/>
        <w:gridCol w:w="1033"/>
        <w:gridCol w:w="1020"/>
        <w:gridCol w:w="1093"/>
        <w:gridCol w:w="1333"/>
        <w:gridCol w:w="859"/>
      </w:tblGrid>
      <w:tr w:rsidR="00B509F8" w:rsidRPr="00EA78BF" w14:paraId="0959FE5B" w14:textId="77777777" w:rsidTr="0077296E">
        <w:trPr>
          <w:cantSplit/>
        </w:trPr>
        <w:tc>
          <w:tcPr>
            <w:tcW w:w="2080" w:type="pct"/>
            <w:vMerge w:val="restart"/>
            <w:vAlign w:val="center"/>
          </w:tcPr>
          <w:p w14:paraId="44756D56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2920" w:type="pct"/>
            <w:gridSpan w:val="5"/>
          </w:tcPr>
          <w:p w14:paraId="67F050D6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Кількість годин</w:t>
            </w:r>
          </w:p>
        </w:tc>
      </w:tr>
      <w:tr w:rsidR="00B509F8" w:rsidRPr="00EA78BF" w14:paraId="6C6E6F82" w14:textId="77777777" w:rsidTr="0077296E">
        <w:trPr>
          <w:cantSplit/>
        </w:trPr>
        <w:tc>
          <w:tcPr>
            <w:tcW w:w="2080" w:type="pct"/>
            <w:vMerge/>
          </w:tcPr>
          <w:p w14:paraId="5C7FB004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shd w:val="clear" w:color="auto" w:fill="auto"/>
          </w:tcPr>
          <w:p w14:paraId="299063D1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23522504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Всього</w:t>
            </w:r>
          </w:p>
          <w:p w14:paraId="2162C6FF" w14:textId="77777777" w:rsidR="00B509F8" w:rsidRPr="00EA78BF" w:rsidRDefault="00B509F8" w:rsidP="0077296E">
            <w:pPr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355" w:type="pct"/>
            <w:gridSpan w:val="4"/>
            <w:shd w:val="clear" w:color="auto" w:fill="auto"/>
          </w:tcPr>
          <w:p w14:paraId="6578F57B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у тому числі</w:t>
            </w:r>
          </w:p>
        </w:tc>
      </w:tr>
      <w:tr w:rsidR="00B509F8" w:rsidRPr="00EA78BF" w14:paraId="711E4A51" w14:textId="77777777" w:rsidTr="0077296E">
        <w:trPr>
          <w:cantSplit/>
        </w:trPr>
        <w:tc>
          <w:tcPr>
            <w:tcW w:w="2080" w:type="pct"/>
            <w:vMerge/>
          </w:tcPr>
          <w:p w14:paraId="63B8C9C8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14:paraId="4321EBBA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075D11E5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Лекції</w:t>
            </w:r>
          </w:p>
        </w:tc>
        <w:tc>
          <w:tcPr>
            <w:tcW w:w="598" w:type="pct"/>
            <w:vAlign w:val="center"/>
          </w:tcPr>
          <w:p w14:paraId="18843112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Практичні</w:t>
            </w:r>
          </w:p>
        </w:tc>
        <w:tc>
          <w:tcPr>
            <w:tcW w:w="729" w:type="pct"/>
            <w:vAlign w:val="center"/>
          </w:tcPr>
          <w:p w14:paraId="225B3FD4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 xml:space="preserve">Лабораторні </w:t>
            </w:r>
          </w:p>
        </w:tc>
        <w:tc>
          <w:tcPr>
            <w:tcW w:w="470" w:type="pct"/>
            <w:vAlign w:val="center"/>
          </w:tcPr>
          <w:p w14:paraId="21AC7C03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EA78BF">
              <w:rPr>
                <w:color w:val="0D0D0D" w:themeColor="text1" w:themeTint="F2"/>
                <w:sz w:val="24"/>
                <w:szCs w:val="24"/>
              </w:rPr>
              <w:t>СРС</w:t>
            </w:r>
            <w:proofErr w:type="spellEnd"/>
          </w:p>
        </w:tc>
      </w:tr>
      <w:tr w:rsidR="00B509F8" w:rsidRPr="00EA78BF" w14:paraId="2F5475D5" w14:textId="77777777" w:rsidTr="0077296E">
        <w:tc>
          <w:tcPr>
            <w:tcW w:w="2080" w:type="pct"/>
          </w:tcPr>
          <w:p w14:paraId="3215ED5A" w14:textId="77777777" w:rsidR="00B509F8" w:rsidRPr="00EA78BF" w:rsidRDefault="00B509F8" w:rsidP="0077296E">
            <w:pPr>
              <w:spacing w:line="240" w:lineRule="auto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14:paraId="0E3F6D24" w14:textId="77777777" w:rsidR="00B509F8" w:rsidRPr="00EA78BF" w:rsidRDefault="00B509F8" w:rsidP="0077296E">
            <w:pPr>
              <w:spacing w:line="240" w:lineRule="auto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14:paraId="324AB095" w14:textId="77777777" w:rsidR="00B509F8" w:rsidRPr="00EA78BF" w:rsidRDefault="00B509F8" w:rsidP="0077296E">
            <w:pPr>
              <w:spacing w:line="240" w:lineRule="auto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598" w:type="pct"/>
          </w:tcPr>
          <w:p w14:paraId="766507F0" w14:textId="77777777" w:rsidR="00B509F8" w:rsidRPr="00EA78BF" w:rsidRDefault="00B509F8" w:rsidP="0077296E">
            <w:pPr>
              <w:spacing w:line="240" w:lineRule="auto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29" w:type="pct"/>
          </w:tcPr>
          <w:p w14:paraId="1CEE6ACA" w14:textId="77777777" w:rsidR="00B509F8" w:rsidRPr="00EA78BF" w:rsidRDefault="00B509F8" w:rsidP="0077296E">
            <w:pPr>
              <w:spacing w:line="240" w:lineRule="auto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70" w:type="pct"/>
          </w:tcPr>
          <w:p w14:paraId="018390BE" w14:textId="77777777" w:rsidR="00B509F8" w:rsidRPr="00EA78BF" w:rsidRDefault="00B509F8" w:rsidP="0077296E">
            <w:pPr>
              <w:spacing w:line="240" w:lineRule="auto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B509F8" w:rsidRPr="00EA78BF" w14:paraId="6E40BE2C" w14:textId="77777777" w:rsidTr="0077296E">
        <w:tc>
          <w:tcPr>
            <w:tcW w:w="2080" w:type="pct"/>
          </w:tcPr>
          <w:p w14:paraId="563937AF" w14:textId="77777777" w:rsidR="00B509F8" w:rsidRPr="00EA78BF" w:rsidRDefault="00B509F8" w:rsidP="0077296E">
            <w:pPr>
              <w:spacing w:line="240" w:lineRule="auto"/>
              <w:rPr>
                <w:bCs/>
                <w:color w:val="0D0D0D" w:themeColor="text1" w:themeTint="F2"/>
                <w:sz w:val="24"/>
                <w:szCs w:val="24"/>
              </w:rPr>
            </w:pPr>
          </w:p>
          <w:p w14:paraId="6C1A089B" w14:textId="77777777" w:rsidR="00B509F8" w:rsidRPr="00EA78BF" w:rsidRDefault="00B509F8" w:rsidP="0077296E">
            <w:pPr>
              <w:spacing w:line="240" w:lineRule="auto"/>
              <w:rPr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Cs/>
                <w:color w:val="0D0D0D" w:themeColor="text1" w:themeTint="F2"/>
                <w:sz w:val="24"/>
                <w:szCs w:val="24"/>
              </w:rPr>
              <w:t>Вступ</w:t>
            </w:r>
          </w:p>
        </w:tc>
        <w:tc>
          <w:tcPr>
            <w:tcW w:w="565" w:type="pct"/>
            <w:shd w:val="clear" w:color="auto" w:fill="auto"/>
          </w:tcPr>
          <w:p w14:paraId="3DC9042A" w14:textId="77777777" w:rsidR="00B509F8" w:rsidRPr="00EA78BF" w:rsidRDefault="00B509F8" w:rsidP="0077296E">
            <w:pPr>
              <w:spacing w:line="240" w:lineRule="auto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</w:p>
          <w:p w14:paraId="63B1A1C9" w14:textId="77777777" w:rsidR="00B509F8" w:rsidRPr="00EA78BF" w:rsidRDefault="00B509F8" w:rsidP="0077296E">
            <w:pPr>
              <w:spacing w:line="240" w:lineRule="auto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</w:tcPr>
          <w:p w14:paraId="309896C1" w14:textId="77777777" w:rsidR="00B509F8" w:rsidRPr="00EA78BF" w:rsidRDefault="00B509F8" w:rsidP="0077296E">
            <w:pPr>
              <w:spacing w:line="240" w:lineRule="auto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</w:p>
          <w:p w14:paraId="68DC31D1" w14:textId="77777777" w:rsidR="00B509F8" w:rsidRPr="00EA78BF" w:rsidRDefault="00B509F8" w:rsidP="0077296E">
            <w:pPr>
              <w:spacing w:line="240" w:lineRule="auto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6270189C" w14:textId="77777777" w:rsidR="00B509F8" w:rsidRPr="00EA78BF" w:rsidRDefault="00B509F8" w:rsidP="0077296E">
            <w:pPr>
              <w:spacing w:line="240" w:lineRule="auto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</w:p>
          <w:p w14:paraId="016CF1EA" w14:textId="77777777" w:rsidR="00B509F8" w:rsidRPr="00EA78BF" w:rsidRDefault="00B509F8" w:rsidP="0077296E">
            <w:pPr>
              <w:spacing w:line="240" w:lineRule="auto"/>
              <w:jc w:val="center"/>
              <w:rPr>
                <w:bCs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729" w:type="pct"/>
          </w:tcPr>
          <w:p w14:paraId="4B895E4C" w14:textId="77777777" w:rsidR="00B509F8" w:rsidRPr="00EA78BF" w:rsidRDefault="00B509F8" w:rsidP="0077296E">
            <w:pPr>
              <w:spacing w:line="240" w:lineRule="auto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</w:p>
          <w:p w14:paraId="6FF35D9A" w14:textId="77777777" w:rsidR="00B509F8" w:rsidRPr="00EA78BF" w:rsidRDefault="00B509F8" w:rsidP="0077296E">
            <w:pPr>
              <w:spacing w:line="240" w:lineRule="auto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Cs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14:paraId="665ADA00" w14:textId="77777777" w:rsidR="00B509F8" w:rsidRPr="00EA78BF" w:rsidRDefault="00B509F8" w:rsidP="0077296E">
            <w:pPr>
              <w:spacing w:line="240" w:lineRule="auto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</w:p>
          <w:p w14:paraId="466A11FC" w14:textId="77777777" w:rsidR="00B509F8" w:rsidRPr="00EA78BF" w:rsidRDefault="00B509F8" w:rsidP="0077296E">
            <w:pPr>
              <w:spacing w:line="240" w:lineRule="auto"/>
              <w:jc w:val="center"/>
              <w:rPr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bCs/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</w:tr>
      <w:tr w:rsidR="00B509F8" w:rsidRPr="00EA78BF" w14:paraId="74261F80" w14:textId="77777777" w:rsidTr="0077296E">
        <w:trPr>
          <w:cantSplit/>
        </w:trPr>
        <w:tc>
          <w:tcPr>
            <w:tcW w:w="5000" w:type="pct"/>
            <w:gridSpan w:val="6"/>
          </w:tcPr>
          <w:p w14:paraId="44CC7EB8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/>
                <w:bCs/>
                <w:color w:val="0D0D0D" w:themeColor="text1" w:themeTint="F2"/>
                <w:sz w:val="24"/>
                <w:szCs w:val="24"/>
              </w:rPr>
              <w:t>Розділ 1.Огляд інтелектуальних системи обліку електроенергії</w:t>
            </w:r>
          </w:p>
        </w:tc>
      </w:tr>
      <w:tr w:rsidR="00B509F8" w:rsidRPr="00EA78BF" w14:paraId="10F6C7A2" w14:textId="77777777" w:rsidTr="0077296E">
        <w:tc>
          <w:tcPr>
            <w:tcW w:w="2080" w:type="pct"/>
          </w:tcPr>
          <w:p w14:paraId="7593565A" w14:textId="77777777" w:rsidR="00B509F8" w:rsidRPr="00EA78BF" w:rsidRDefault="00B509F8" w:rsidP="0077296E">
            <w:pPr>
              <w:spacing w:line="240" w:lineRule="auto"/>
              <w:ind w:left="916" w:hanging="916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 xml:space="preserve">Тема 1.1. Інтелектуальні системи обліку електроенергії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064A76B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0777CEE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14:paraId="23006DC3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vAlign w:val="center"/>
          </w:tcPr>
          <w:p w14:paraId="627F8743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/>
                <w:bCs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517502BC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4</w:t>
            </w:r>
          </w:p>
        </w:tc>
      </w:tr>
      <w:tr w:rsidR="00B509F8" w:rsidRPr="00EA78BF" w14:paraId="62184996" w14:textId="77777777" w:rsidTr="0077296E">
        <w:tc>
          <w:tcPr>
            <w:tcW w:w="2080" w:type="pct"/>
          </w:tcPr>
          <w:p w14:paraId="66554374" w14:textId="77777777" w:rsidR="00B509F8" w:rsidRPr="00EA78BF" w:rsidRDefault="00B509F8" w:rsidP="0077296E">
            <w:pPr>
              <w:spacing w:line="240" w:lineRule="auto"/>
              <w:ind w:left="349" w:hanging="349"/>
              <w:rPr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 xml:space="preserve">Тема 1.2. Системи Розумне Вимірювання - </w:t>
            </w:r>
            <w:r w:rsidRPr="00EA78BF">
              <w:rPr>
                <w:color w:val="0D0D0D" w:themeColor="text1" w:themeTint="F2"/>
                <w:sz w:val="24"/>
                <w:szCs w:val="24"/>
                <w:lang w:val="en-US"/>
              </w:rPr>
              <w:t>Smart</w:t>
            </w: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EA78BF">
              <w:rPr>
                <w:color w:val="0D0D0D" w:themeColor="text1" w:themeTint="F2"/>
                <w:sz w:val="24"/>
                <w:szCs w:val="24"/>
                <w:lang w:val="en-US"/>
              </w:rPr>
              <w:t>Metering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0099C6B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BC2A890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pct"/>
            <w:vAlign w:val="center"/>
          </w:tcPr>
          <w:p w14:paraId="35C9612C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vAlign w:val="center"/>
          </w:tcPr>
          <w:p w14:paraId="09A1AC0E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1A524B1D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B509F8" w:rsidRPr="00EA78BF" w14:paraId="4F6A6C1D" w14:textId="77777777" w:rsidTr="0077296E">
        <w:tc>
          <w:tcPr>
            <w:tcW w:w="2080" w:type="pct"/>
          </w:tcPr>
          <w:p w14:paraId="58CBE638" w14:textId="77777777" w:rsidR="00B509F8" w:rsidRPr="00EA78BF" w:rsidRDefault="00B509F8" w:rsidP="0077296E">
            <w:pPr>
              <w:spacing w:line="240" w:lineRule="auto"/>
              <w:ind w:left="774" w:hanging="774"/>
              <w:rPr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Тема 1.3. Інтелектуальні лічильники електроенергії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14BCD4F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41016CE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pct"/>
            <w:vAlign w:val="center"/>
          </w:tcPr>
          <w:p w14:paraId="2847C523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vAlign w:val="center"/>
          </w:tcPr>
          <w:p w14:paraId="6462A38F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3729889B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B509F8" w:rsidRPr="00EA78BF" w14:paraId="18C37326" w14:textId="77777777" w:rsidTr="0077296E">
        <w:tc>
          <w:tcPr>
            <w:tcW w:w="2080" w:type="pct"/>
          </w:tcPr>
          <w:p w14:paraId="40C26B27" w14:textId="77777777" w:rsidR="00B509F8" w:rsidRPr="00EA78BF" w:rsidRDefault="00B509F8" w:rsidP="0077296E">
            <w:pPr>
              <w:spacing w:line="240" w:lineRule="auto"/>
              <w:ind w:left="774" w:hanging="774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Тема 1.4. Зарубіжні автоматизовані системи контролю і обліку електроенергії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D95901B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DC64CF3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pct"/>
            <w:vAlign w:val="center"/>
          </w:tcPr>
          <w:p w14:paraId="6B82EAE7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vAlign w:val="center"/>
          </w:tcPr>
          <w:p w14:paraId="187A9E06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330D1AA1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4</w:t>
            </w:r>
          </w:p>
        </w:tc>
      </w:tr>
      <w:tr w:rsidR="00B509F8" w:rsidRPr="00EA78BF" w14:paraId="7CF8744C" w14:textId="77777777" w:rsidTr="0077296E">
        <w:tc>
          <w:tcPr>
            <w:tcW w:w="2080" w:type="pct"/>
          </w:tcPr>
          <w:p w14:paraId="1D25386C" w14:textId="77777777" w:rsidR="00B509F8" w:rsidRPr="00EA78BF" w:rsidRDefault="00B509F8" w:rsidP="0077296E">
            <w:pPr>
              <w:spacing w:line="240" w:lineRule="auto"/>
              <w:ind w:left="774" w:hanging="774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Тема 1.5. Аналіз діючих АСОЕ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7F242E1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3FC7BB1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pct"/>
            <w:vAlign w:val="center"/>
          </w:tcPr>
          <w:p w14:paraId="682219DA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vAlign w:val="center"/>
          </w:tcPr>
          <w:p w14:paraId="7F46B741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56F12A81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B509F8" w:rsidRPr="00EA78BF" w14:paraId="16D5EA4C" w14:textId="77777777" w:rsidTr="0077296E">
        <w:tc>
          <w:tcPr>
            <w:tcW w:w="2080" w:type="pct"/>
          </w:tcPr>
          <w:p w14:paraId="629274DA" w14:textId="77777777" w:rsidR="00B509F8" w:rsidRPr="00EA78BF" w:rsidRDefault="00B509F8" w:rsidP="0077296E">
            <w:pPr>
              <w:spacing w:line="240" w:lineRule="auto"/>
              <w:ind w:left="774" w:hanging="774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Тема 1.6. Облік енерговитрат та енергопостачання у АСОЕ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799C91B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1C4D897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pct"/>
            <w:vAlign w:val="center"/>
          </w:tcPr>
          <w:p w14:paraId="07B5F326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vAlign w:val="center"/>
          </w:tcPr>
          <w:p w14:paraId="6A3DA78F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5A51FFF9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B509F8" w:rsidRPr="00EA78BF" w14:paraId="01D33217" w14:textId="77777777" w:rsidTr="0077296E">
        <w:tc>
          <w:tcPr>
            <w:tcW w:w="2080" w:type="pct"/>
          </w:tcPr>
          <w:p w14:paraId="278A1C3C" w14:textId="77777777" w:rsidR="00B509F8" w:rsidRPr="00EA78BF" w:rsidRDefault="00B509F8" w:rsidP="0077296E">
            <w:pPr>
              <w:spacing w:line="240" w:lineRule="auto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/>
                <w:bCs/>
                <w:color w:val="0D0D0D" w:themeColor="text1" w:themeTint="F2"/>
                <w:sz w:val="24"/>
                <w:szCs w:val="24"/>
              </w:rPr>
              <w:t>Разом за розділом 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869ED3B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2BEDC8F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598" w:type="pct"/>
            <w:vAlign w:val="center"/>
          </w:tcPr>
          <w:p w14:paraId="3F20119F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12</w:t>
            </w:r>
          </w:p>
        </w:tc>
        <w:tc>
          <w:tcPr>
            <w:tcW w:w="729" w:type="pct"/>
            <w:vAlign w:val="center"/>
          </w:tcPr>
          <w:p w14:paraId="4C50D907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54A2BA55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8 </w:t>
            </w:r>
          </w:p>
        </w:tc>
      </w:tr>
      <w:tr w:rsidR="00B509F8" w:rsidRPr="00EA78BF" w14:paraId="7B5911AD" w14:textId="77777777" w:rsidTr="0077296E">
        <w:trPr>
          <w:cantSplit/>
        </w:trPr>
        <w:tc>
          <w:tcPr>
            <w:tcW w:w="5000" w:type="pct"/>
            <w:gridSpan w:val="6"/>
          </w:tcPr>
          <w:p w14:paraId="1E353C5A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b/>
                <w:bCs/>
                <w:color w:val="0D0D0D" w:themeColor="text1" w:themeTint="F2"/>
                <w:sz w:val="24"/>
                <w:szCs w:val="24"/>
              </w:rPr>
              <w:t>Розділ 2.</w:t>
            </w:r>
            <w:r w:rsidRPr="00EA78B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EA78BF">
              <w:rPr>
                <w:b/>
                <w:bCs/>
                <w:color w:val="0D0D0D" w:themeColor="text1" w:themeTint="F2"/>
                <w:sz w:val="24"/>
                <w:szCs w:val="24"/>
              </w:rPr>
              <w:t>Лічильники-датчики АСОЕ регіонального ринку електроенергії</w:t>
            </w:r>
          </w:p>
        </w:tc>
      </w:tr>
      <w:tr w:rsidR="00B509F8" w:rsidRPr="00EA78BF" w14:paraId="5083BD5D" w14:textId="77777777" w:rsidTr="0077296E">
        <w:tc>
          <w:tcPr>
            <w:tcW w:w="2080" w:type="pct"/>
          </w:tcPr>
          <w:p w14:paraId="2308078B" w14:textId="77777777" w:rsidR="00B509F8" w:rsidRPr="00EA78BF" w:rsidRDefault="00B509F8" w:rsidP="0077296E">
            <w:pPr>
              <w:spacing w:line="240" w:lineRule="auto"/>
              <w:ind w:left="633" w:hanging="633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Тема 2.1. Лічильники-датчики АСОЕ регіонального ринку електроенергії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6163658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D2F6F17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14:paraId="3FC583C5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vAlign w:val="center"/>
          </w:tcPr>
          <w:p w14:paraId="175D022C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  <w:tc>
          <w:tcPr>
            <w:tcW w:w="470" w:type="pct"/>
            <w:vAlign w:val="center"/>
          </w:tcPr>
          <w:p w14:paraId="66291126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509F8" w:rsidRPr="00EA78BF" w14:paraId="56611C4C" w14:textId="77777777" w:rsidTr="0077296E">
        <w:trPr>
          <w:trHeight w:val="307"/>
        </w:trPr>
        <w:tc>
          <w:tcPr>
            <w:tcW w:w="2080" w:type="pct"/>
          </w:tcPr>
          <w:p w14:paraId="69047B77" w14:textId="1567785D" w:rsidR="00B509F8" w:rsidRPr="00EA78BF" w:rsidRDefault="00B509F8" w:rsidP="0077296E">
            <w:pPr>
              <w:pStyle w:val="af1"/>
              <w:spacing w:after="0"/>
              <w:ind w:left="633" w:hanging="633"/>
              <w:rPr>
                <w:color w:val="0D0D0D" w:themeColor="text1" w:themeTint="F2"/>
                <w:lang w:eastAsia="ru-RU"/>
              </w:rPr>
            </w:pPr>
            <w:r w:rsidRPr="00EA78BF">
              <w:rPr>
                <w:color w:val="0D0D0D" w:themeColor="text1" w:themeTint="F2"/>
              </w:rPr>
              <w:t xml:space="preserve">Тема 2.2. Вузли обліку </w:t>
            </w:r>
            <w:proofErr w:type="spellStart"/>
            <w:r w:rsidRPr="00EA78BF">
              <w:rPr>
                <w:color w:val="0D0D0D" w:themeColor="text1" w:themeTint="F2"/>
              </w:rPr>
              <w:t>електричої</w:t>
            </w:r>
            <w:proofErr w:type="spellEnd"/>
            <w:r w:rsidRPr="00EA78BF">
              <w:rPr>
                <w:color w:val="0D0D0D" w:themeColor="text1" w:themeTint="F2"/>
              </w:rPr>
              <w:t xml:space="preserve"> енергії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C016689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CC77B9A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14:paraId="5BDD70BA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vAlign w:val="center"/>
          </w:tcPr>
          <w:p w14:paraId="593A68BC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30D0D3FB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509F8" w:rsidRPr="00EA78BF" w14:paraId="260F44DF" w14:textId="77777777" w:rsidTr="0077296E">
        <w:trPr>
          <w:trHeight w:val="283"/>
        </w:trPr>
        <w:tc>
          <w:tcPr>
            <w:tcW w:w="2080" w:type="pct"/>
          </w:tcPr>
          <w:p w14:paraId="668780D3" w14:textId="77777777" w:rsidR="00B509F8" w:rsidRPr="00EA78BF" w:rsidRDefault="00B509F8" w:rsidP="0077296E">
            <w:pPr>
              <w:pStyle w:val="af1"/>
              <w:spacing w:after="0"/>
              <w:ind w:left="491" w:hanging="491"/>
              <w:rPr>
                <w:color w:val="0D0D0D" w:themeColor="text1" w:themeTint="F2"/>
                <w:lang w:eastAsia="ru-RU"/>
              </w:rPr>
            </w:pPr>
            <w:r w:rsidRPr="00EA78BF">
              <w:rPr>
                <w:color w:val="0D0D0D" w:themeColor="text1" w:themeTint="F2"/>
              </w:rPr>
              <w:t xml:space="preserve">Тема 2.3. Підвищення </w:t>
            </w:r>
            <w:proofErr w:type="spellStart"/>
            <w:r w:rsidRPr="00EA78BF">
              <w:rPr>
                <w:color w:val="0D0D0D" w:themeColor="text1" w:themeTint="F2"/>
              </w:rPr>
              <w:t>ефективнос</w:t>
            </w:r>
            <w:proofErr w:type="spellEnd"/>
            <w:r w:rsidRPr="00EA78BF">
              <w:rPr>
                <w:color w:val="0D0D0D" w:themeColor="text1" w:themeTint="F2"/>
              </w:rPr>
              <w:t xml:space="preserve"> систем обліку електроенергії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7660A19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09E4D0E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pct"/>
            <w:vAlign w:val="center"/>
          </w:tcPr>
          <w:p w14:paraId="73FEE22E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  <w:tc>
          <w:tcPr>
            <w:tcW w:w="729" w:type="pct"/>
            <w:vAlign w:val="center"/>
          </w:tcPr>
          <w:p w14:paraId="14380596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  <w:tc>
          <w:tcPr>
            <w:tcW w:w="470" w:type="pct"/>
            <w:vAlign w:val="center"/>
          </w:tcPr>
          <w:p w14:paraId="443AFD2B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</w:tr>
      <w:tr w:rsidR="00B509F8" w:rsidRPr="00EA78BF" w14:paraId="01C8D340" w14:textId="77777777" w:rsidTr="0077296E">
        <w:trPr>
          <w:trHeight w:val="415"/>
        </w:trPr>
        <w:tc>
          <w:tcPr>
            <w:tcW w:w="2080" w:type="pct"/>
          </w:tcPr>
          <w:p w14:paraId="32D1E838" w14:textId="77777777" w:rsidR="00B509F8" w:rsidRPr="00EA78BF" w:rsidRDefault="00B509F8" w:rsidP="0077296E">
            <w:pPr>
              <w:pStyle w:val="af1"/>
              <w:spacing w:after="0"/>
              <w:ind w:left="491" w:hanging="491"/>
              <w:rPr>
                <w:color w:val="0D0D0D" w:themeColor="text1" w:themeTint="F2"/>
                <w:lang w:eastAsia="ru-RU"/>
              </w:rPr>
            </w:pPr>
            <w:r w:rsidRPr="00EA78BF">
              <w:rPr>
                <w:color w:val="0D0D0D" w:themeColor="text1" w:themeTint="F2"/>
              </w:rPr>
              <w:t>Тема 2.4.  Вплив асиметрії напруги на споживання ресурсів електростанцій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9C67194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D000E50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pct"/>
            <w:vAlign w:val="center"/>
          </w:tcPr>
          <w:p w14:paraId="5631DAD8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729" w:type="pct"/>
            <w:vAlign w:val="center"/>
          </w:tcPr>
          <w:p w14:paraId="51A56AC2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  <w:tc>
          <w:tcPr>
            <w:tcW w:w="470" w:type="pct"/>
            <w:vAlign w:val="center"/>
          </w:tcPr>
          <w:p w14:paraId="51FD6998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B509F8" w:rsidRPr="00EA78BF" w14:paraId="4D3D0A2A" w14:textId="77777777" w:rsidTr="0077296E">
        <w:trPr>
          <w:trHeight w:val="548"/>
        </w:trPr>
        <w:tc>
          <w:tcPr>
            <w:tcW w:w="2080" w:type="pct"/>
          </w:tcPr>
          <w:p w14:paraId="105CE85D" w14:textId="77777777" w:rsidR="00B509F8" w:rsidRPr="00EA78BF" w:rsidRDefault="00B509F8" w:rsidP="0077296E">
            <w:pPr>
              <w:pStyle w:val="af1"/>
              <w:spacing w:after="0"/>
              <w:ind w:left="491" w:hanging="491"/>
              <w:rPr>
                <w:color w:val="0D0D0D" w:themeColor="text1" w:themeTint="F2"/>
              </w:rPr>
            </w:pPr>
            <w:r w:rsidRPr="00EA78BF">
              <w:rPr>
                <w:color w:val="0D0D0D" w:themeColor="text1" w:themeTint="F2"/>
              </w:rPr>
              <w:t>Тема 2.5. Облік реактивної електроенергії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74AEE69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0A90C95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598" w:type="pct"/>
            <w:vAlign w:val="center"/>
          </w:tcPr>
          <w:p w14:paraId="20549330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vAlign w:val="center"/>
          </w:tcPr>
          <w:p w14:paraId="679F5102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65F398E2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</w:tr>
      <w:tr w:rsidR="00B509F8" w:rsidRPr="00EA78BF" w14:paraId="358246AB" w14:textId="77777777" w:rsidTr="0077296E">
        <w:trPr>
          <w:trHeight w:val="415"/>
        </w:trPr>
        <w:tc>
          <w:tcPr>
            <w:tcW w:w="2080" w:type="pct"/>
          </w:tcPr>
          <w:p w14:paraId="39BBD4F6" w14:textId="77777777" w:rsidR="00B509F8" w:rsidRPr="00EA78BF" w:rsidRDefault="00B509F8" w:rsidP="0077296E">
            <w:pPr>
              <w:pStyle w:val="af1"/>
              <w:spacing w:after="0"/>
              <w:ind w:left="491" w:hanging="491"/>
              <w:rPr>
                <w:color w:val="0D0D0D" w:themeColor="text1" w:themeTint="F2"/>
              </w:rPr>
            </w:pPr>
            <w:r w:rsidRPr="00EA78BF">
              <w:rPr>
                <w:color w:val="0D0D0D" w:themeColor="text1" w:themeTint="F2"/>
              </w:rPr>
              <w:t>Тема 2.6. Автоматизація обліку електроенергії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5E5A3D3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5CADA48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598" w:type="pct"/>
            <w:vAlign w:val="center"/>
          </w:tcPr>
          <w:p w14:paraId="52249CC0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  <w:tc>
          <w:tcPr>
            <w:tcW w:w="729" w:type="pct"/>
            <w:vAlign w:val="center"/>
          </w:tcPr>
          <w:p w14:paraId="619E4C1D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70" w:type="pct"/>
            <w:vAlign w:val="center"/>
          </w:tcPr>
          <w:p w14:paraId="10DAD0A0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</w:tr>
      <w:tr w:rsidR="00B509F8" w:rsidRPr="00EA78BF" w14:paraId="600A7CBC" w14:textId="77777777" w:rsidTr="0077296E">
        <w:trPr>
          <w:trHeight w:val="354"/>
        </w:trPr>
        <w:tc>
          <w:tcPr>
            <w:tcW w:w="2080" w:type="pct"/>
          </w:tcPr>
          <w:p w14:paraId="61DDDEF8" w14:textId="77777777" w:rsidR="00B509F8" w:rsidRPr="00EA78BF" w:rsidRDefault="00B509F8" w:rsidP="0077296E">
            <w:pPr>
              <w:pStyle w:val="af1"/>
              <w:spacing w:after="0"/>
              <w:rPr>
                <w:b/>
                <w:bCs/>
                <w:color w:val="0D0D0D" w:themeColor="text1" w:themeTint="F2"/>
                <w:lang w:eastAsia="ru-RU"/>
              </w:rPr>
            </w:pPr>
            <w:r w:rsidRPr="00EA78BF">
              <w:rPr>
                <w:b/>
                <w:bCs/>
                <w:color w:val="0D0D0D" w:themeColor="text1" w:themeTint="F2"/>
                <w:lang w:eastAsia="ru-RU"/>
              </w:rPr>
              <w:t>Разом за розділом 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7BFA990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ED8A825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Pr="00EA78BF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598" w:type="pct"/>
            <w:vAlign w:val="center"/>
          </w:tcPr>
          <w:p w14:paraId="48B75B13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6</w:t>
            </w:r>
          </w:p>
        </w:tc>
        <w:tc>
          <w:tcPr>
            <w:tcW w:w="729" w:type="pct"/>
            <w:vAlign w:val="center"/>
          </w:tcPr>
          <w:p w14:paraId="3D2DB441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  <w:tc>
          <w:tcPr>
            <w:tcW w:w="470" w:type="pct"/>
            <w:vAlign w:val="center"/>
          </w:tcPr>
          <w:p w14:paraId="1D68FEFA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16</w:t>
            </w:r>
          </w:p>
        </w:tc>
      </w:tr>
      <w:tr w:rsidR="00B509F8" w:rsidRPr="00EA78BF" w14:paraId="394B7E66" w14:textId="77777777" w:rsidTr="0077296E">
        <w:trPr>
          <w:trHeight w:val="342"/>
        </w:trPr>
        <w:tc>
          <w:tcPr>
            <w:tcW w:w="5000" w:type="pct"/>
            <w:gridSpan w:val="6"/>
          </w:tcPr>
          <w:p w14:paraId="0D600FD1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b/>
                <w:bCs/>
                <w:color w:val="0D0D0D" w:themeColor="text1" w:themeTint="F2"/>
                <w:sz w:val="24"/>
                <w:szCs w:val="24"/>
              </w:rPr>
              <w:t>Розділ 3.</w:t>
            </w:r>
            <w:r w:rsidRPr="00EA78B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EA78BF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Технологія </w:t>
            </w:r>
            <w:r w:rsidRPr="00EA78BF">
              <w:rPr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Smart</w:t>
            </w:r>
            <w:r w:rsidRPr="00EA78BF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A78BF">
              <w:rPr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grid</w:t>
            </w:r>
            <w:r w:rsidRPr="00EA78BF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і майбутнє світової електроенергетики</w:t>
            </w:r>
          </w:p>
        </w:tc>
      </w:tr>
      <w:tr w:rsidR="00B509F8" w:rsidRPr="00EA78BF" w14:paraId="7EAEE0C6" w14:textId="77777777" w:rsidTr="0077296E">
        <w:trPr>
          <w:trHeight w:val="355"/>
        </w:trPr>
        <w:tc>
          <w:tcPr>
            <w:tcW w:w="2080" w:type="pct"/>
          </w:tcPr>
          <w:p w14:paraId="203CCEBF" w14:textId="77777777" w:rsidR="00B509F8" w:rsidRPr="00EA78BF" w:rsidRDefault="00B509F8" w:rsidP="0077296E">
            <w:pPr>
              <w:pStyle w:val="af1"/>
              <w:spacing w:after="0"/>
              <w:ind w:left="633" w:hanging="633"/>
              <w:rPr>
                <w:i/>
                <w:color w:val="0D0D0D" w:themeColor="text1" w:themeTint="F2"/>
                <w:lang w:eastAsia="ru-RU"/>
              </w:rPr>
            </w:pPr>
            <w:r w:rsidRPr="00EA78BF">
              <w:rPr>
                <w:color w:val="0D0D0D" w:themeColor="text1" w:themeTint="F2"/>
              </w:rPr>
              <w:t xml:space="preserve">Тема 3.1. </w:t>
            </w:r>
            <w:bookmarkStart w:id="1" w:name="_Hlk77424389"/>
            <w:r w:rsidRPr="00EA78BF">
              <w:rPr>
                <w:color w:val="0D0D0D" w:themeColor="text1" w:themeTint="F2"/>
              </w:rPr>
              <w:t>Автоматизація обліку електроенергії</w:t>
            </w:r>
            <w:bookmarkEnd w:id="1"/>
          </w:p>
        </w:tc>
        <w:tc>
          <w:tcPr>
            <w:tcW w:w="565" w:type="pct"/>
            <w:shd w:val="clear" w:color="auto" w:fill="auto"/>
            <w:vAlign w:val="center"/>
          </w:tcPr>
          <w:p w14:paraId="57D437FF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3751DD6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14:paraId="3F06594F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4</w:t>
            </w:r>
            <w:r w:rsidRPr="00EA78BF">
              <w:rPr>
                <w:color w:val="0D0D0D" w:themeColor="text1" w:themeTint="F2"/>
                <w:sz w:val="24"/>
                <w:szCs w:val="24"/>
              </w:rPr>
              <w:t xml:space="preserve"> Захист</w:t>
            </w:r>
          </w:p>
        </w:tc>
        <w:tc>
          <w:tcPr>
            <w:tcW w:w="729" w:type="pct"/>
            <w:vAlign w:val="center"/>
          </w:tcPr>
          <w:p w14:paraId="719CF8DF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  <w:tc>
          <w:tcPr>
            <w:tcW w:w="470" w:type="pct"/>
            <w:vAlign w:val="center"/>
          </w:tcPr>
          <w:p w14:paraId="2E0486AA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</w:tr>
      <w:tr w:rsidR="00B509F8" w:rsidRPr="00EA78BF" w14:paraId="5EEB85F1" w14:textId="77777777" w:rsidTr="0077296E">
        <w:trPr>
          <w:trHeight w:val="552"/>
        </w:trPr>
        <w:tc>
          <w:tcPr>
            <w:tcW w:w="2080" w:type="pct"/>
          </w:tcPr>
          <w:p w14:paraId="15F214E7" w14:textId="77777777" w:rsidR="00B509F8" w:rsidRPr="00EA78BF" w:rsidRDefault="00B509F8" w:rsidP="0077296E">
            <w:pPr>
              <w:pStyle w:val="af1"/>
              <w:spacing w:after="0"/>
              <w:rPr>
                <w:bCs/>
                <w:i/>
                <w:color w:val="0D0D0D" w:themeColor="text1" w:themeTint="F2"/>
                <w:lang w:eastAsia="ru-RU"/>
              </w:rPr>
            </w:pPr>
            <w:r w:rsidRPr="00EA78BF">
              <w:rPr>
                <w:color w:val="0D0D0D" w:themeColor="text1" w:themeTint="F2"/>
              </w:rPr>
              <w:t xml:space="preserve">Тема 3.2. </w:t>
            </w:r>
            <w:bookmarkStart w:id="2" w:name="_Hlk77424427"/>
            <w:r w:rsidRPr="00EA78BF">
              <w:rPr>
                <w:color w:val="0D0D0D" w:themeColor="text1" w:themeTint="F2"/>
              </w:rPr>
              <w:t>Організація експлуатації  приладів обліку електроенергії</w:t>
            </w:r>
            <w:bookmarkEnd w:id="2"/>
          </w:p>
        </w:tc>
        <w:tc>
          <w:tcPr>
            <w:tcW w:w="565" w:type="pct"/>
            <w:shd w:val="clear" w:color="auto" w:fill="auto"/>
            <w:vAlign w:val="center"/>
          </w:tcPr>
          <w:p w14:paraId="031896E5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16192C6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pct"/>
            <w:vAlign w:val="center"/>
          </w:tcPr>
          <w:p w14:paraId="7748AFFD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2 Захист</w:t>
            </w:r>
          </w:p>
        </w:tc>
        <w:tc>
          <w:tcPr>
            <w:tcW w:w="729" w:type="pct"/>
            <w:vAlign w:val="center"/>
          </w:tcPr>
          <w:p w14:paraId="3A9469A2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  <w:tc>
          <w:tcPr>
            <w:tcW w:w="470" w:type="pct"/>
            <w:vAlign w:val="center"/>
          </w:tcPr>
          <w:p w14:paraId="6AA534E8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</w:tr>
      <w:tr w:rsidR="00B509F8" w:rsidRPr="00EA78BF" w14:paraId="4B0BBDF9" w14:textId="77777777" w:rsidTr="0077296E">
        <w:trPr>
          <w:trHeight w:val="420"/>
        </w:trPr>
        <w:tc>
          <w:tcPr>
            <w:tcW w:w="2080" w:type="pct"/>
          </w:tcPr>
          <w:p w14:paraId="0C7E4A57" w14:textId="77777777" w:rsidR="00B509F8" w:rsidRPr="00EA78BF" w:rsidRDefault="00B509F8" w:rsidP="0077296E">
            <w:pPr>
              <w:pStyle w:val="af1"/>
              <w:spacing w:after="0"/>
              <w:ind w:left="774" w:hanging="774"/>
              <w:rPr>
                <w:color w:val="0D0D0D" w:themeColor="text1" w:themeTint="F2"/>
              </w:rPr>
            </w:pPr>
            <w:r w:rsidRPr="00EA78BF">
              <w:rPr>
                <w:color w:val="0D0D0D" w:themeColor="text1" w:themeTint="F2"/>
              </w:rPr>
              <w:t xml:space="preserve">Тема 3.3. </w:t>
            </w:r>
            <w:bookmarkStart w:id="3" w:name="_Hlk77424492"/>
            <w:r w:rsidRPr="00EA78BF">
              <w:rPr>
                <w:color w:val="0D0D0D" w:themeColor="text1" w:themeTint="F2"/>
              </w:rPr>
              <w:t>Визначення припустимого небалансу і межі припустимої похибки</w:t>
            </w:r>
            <w:bookmarkEnd w:id="3"/>
          </w:p>
        </w:tc>
        <w:tc>
          <w:tcPr>
            <w:tcW w:w="565" w:type="pct"/>
            <w:shd w:val="clear" w:color="auto" w:fill="auto"/>
            <w:vAlign w:val="center"/>
          </w:tcPr>
          <w:p w14:paraId="63F6B2A3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A2FF88D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pct"/>
            <w:vAlign w:val="center"/>
          </w:tcPr>
          <w:p w14:paraId="6D5EEAD3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2 Захист</w:t>
            </w:r>
          </w:p>
        </w:tc>
        <w:tc>
          <w:tcPr>
            <w:tcW w:w="729" w:type="pct"/>
            <w:vAlign w:val="center"/>
          </w:tcPr>
          <w:p w14:paraId="6D6383EE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  <w:tc>
          <w:tcPr>
            <w:tcW w:w="470" w:type="pct"/>
            <w:vAlign w:val="center"/>
          </w:tcPr>
          <w:p w14:paraId="1DC9353A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B509F8" w:rsidRPr="00EA78BF" w14:paraId="61F12AD2" w14:textId="77777777" w:rsidTr="0077296E">
        <w:trPr>
          <w:trHeight w:val="420"/>
        </w:trPr>
        <w:tc>
          <w:tcPr>
            <w:tcW w:w="2080" w:type="pct"/>
          </w:tcPr>
          <w:p w14:paraId="1C83D360" w14:textId="77777777" w:rsidR="00B509F8" w:rsidRPr="00EA78BF" w:rsidRDefault="00B509F8" w:rsidP="0077296E">
            <w:pPr>
              <w:pStyle w:val="af1"/>
              <w:spacing w:after="0"/>
              <w:ind w:left="774" w:hanging="774"/>
              <w:rPr>
                <w:color w:val="0D0D0D" w:themeColor="text1" w:themeTint="F2"/>
              </w:rPr>
            </w:pPr>
            <w:bookmarkStart w:id="4" w:name="_Hlk77424606"/>
            <w:r w:rsidRPr="00EA78BF">
              <w:rPr>
                <w:color w:val="0D0D0D" w:themeColor="text1" w:themeTint="F2"/>
              </w:rPr>
              <w:t xml:space="preserve">Тема 3.4. </w:t>
            </w:r>
            <w:bookmarkStart w:id="5" w:name="_Hlk77424585"/>
            <w:bookmarkEnd w:id="4"/>
            <w:r w:rsidRPr="00EA78BF">
              <w:rPr>
                <w:color w:val="0D0D0D" w:themeColor="text1" w:themeTint="F2"/>
              </w:rPr>
              <w:t>Розвиток і впровадження АСОЕ в умовах України</w:t>
            </w:r>
            <w:bookmarkEnd w:id="5"/>
          </w:p>
        </w:tc>
        <w:tc>
          <w:tcPr>
            <w:tcW w:w="565" w:type="pct"/>
            <w:shd w:val="clear" w:color="auto" w:fill="auto"/>
            <w:vAlign w:val="center"/>
          </w:tcPr>
          <w:p w14:paraId="0850BC28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C4EF970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pct"/>
            <w:vAlign w:val="center"/>
          </w:tcPr>
          <w:p w14:paraId="1CC40C4A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4</w:t>
            </w:r>
            <w:r w:rsidRPr="00EA78BF">
              <w:rPr>
                <w:color w:val="0D0D0D" w:themeColor="text1" w:themeTint="F2"/>
                <w:sz w:val="24"/>
                <w:szCs w:val="24"/>
              </w:rPr>
              <w:t xml:space="preserve"> Захист</w:t>
            </w:r>
          </w:p>
        </w:tc>
        <w:tc>
          <w:tcPr>
            <w:tcW w:w="729" w:type="pct"/>
            <w:vAlign w:val="center"/>
          </w:tcPr>
          <w:p w14:paraId="28183B1E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  <w:tc>
          <w:tcPr>
            <w:tcW w:w="470" w:type="pct"/>
            <w:vAlign w:val="center"/>
          </w:tcPr>
          <w:p w14:paraId="44A0A545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</w:tr>
      <w:tr w:rsidR="00B509F8" w:rsidRPr="00EA78BF" w14:paraId="2904C312" w14:textId="77777777" w:rsidTr="0077296E">
        <w:trPr>
          <w:trHeight w:val="420"/>
        </w:trPr>
        <w:tc>
          <w:tcPr>
            <w:tcW w:w="2080" w:type="pct"/>
          </w:tcPr>
          <w:p w14:paraId="7C04A38F" w14:textId="77777777" w:rsidR="00B509F8" w:rsidRPr="00EA78BF" w:rsidRDefault="00B509F8" w:rsidP="0077296E">
            <w:pPr>
              <w:pStyle w:val="af1"/>
              <w:spacing w:after="0"/>
              <w:rPr>
                <w:color w:val="0D0D0D" w:themeColor="text1" w:themeTint="F2"/>
              </w:rPr>
            </w:pPr>
            <w:bookmarkStart w:id="6" w:name="_Hlk77424634"/>
            <w:r w:rsidRPr="00EA78BF">
              <w:rPr>
                <w:color w:val="0D0D0D" w:themeColor="text1" w:themeTint="F2"/>
              </w:rPr>
              <w:t>Тема 3.5. Продовження попередньої</w:t>
            </w:r>
            <w:bookmarkEnd w:id="6"/>
          </w:p>
        </w:tc>
        <w:tc>
          <w:tcPr>
            <w:tcW w:w="565" w:type="pct"/>
            <w:shd w:val="clear" w:color="auto" w:fill="auto"/>
            <w:vAlign w:val="center"/>
          </w:tcPr>
          <w:p w14:paraId="5903AD05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D116D42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pct"/>
            <w:vAlign w:val="center"/>
          </w:tcPr>
          <w:p w14:paraId="20997204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2 Захист</w:t>
            </w:r>
          </w:p>
        </w:tc>
        <w:tc>
          <w:tcPr>
            <w:tcW w:w="729" w:type="pct"/>
            <w:vAlign w:val="center"/>
          </w:tcPr>
          <w:p w14:paraId="39B7D2CE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  <w:tc>
          <w:tcPr>
            <w:tcW w:w="470" w:type="pct"/>
            <w:vAlign w:val="center"/>
          </w:tcPr>
          <w:p w14:paraId="5C1EEA06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</w:tr>
      <w:tr w:rsidR="00B509F8" w:rsidRPr="00EA78BF" w14:paraId="2027B839" w14:textId="77777777" w:rsidTr="0077296E">
        <w:trPr>
          <w:trHeight w:val="420"/>
        </w:trPr>
        <w:tc>
          <w:tcPr>
            <w:tcW w:w="2080" w:type="pct"/>
          </w:tcPr>
          <w:p w14:paraId="36BC49AE" w14:textId="77777777" w:rsidR="00B509F8" w:rsidRPr="00EA78BF" w:rsidRDefault="00B509F8" w:rsidP="0077296E">
            <w:pPr>
              <w:pStyle w:val="af1"/>
              <w:spacing w:after="0"/>
              <w:ind w:left="774" w:hanging="774"/>
              <w:rPr>
                <w:color w:val="0D0D0D" w:themeColor="text1" w:themeTint="F2"/>
              </w:rPr>
            </w:pPr>
            <w:bookmarkStart w:id="7" w:name="_Hlk77424661"/>
            <w:r w:rsidRPr="00EA78BF">
              <w:rPr>
                <w:color w:val="0D0D0D" w:themeColor="text1" w:themeTint="F2"/>
              </w:rPr>
              <w:t>Тема 3.6. Багатофункціональних електронних лічильників електроенергії</w:t>
            </w:r>
            <w:bookmarkEnd w:id="7"/>
          </w:p>
        </w:tc>
        <w:tc>
          <w:tcPr>
            <w:tcW w:w="565" w:type="pct"/>
            <w:shd w:val="clear" w:color="auto" w:fill="auto"/>
            <w:vAlign w:val="center"/>
          </w:tcPr>
          <w:p w14:paraId="70635E44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F24508A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pct"/>
            <w:vAlign w:val="center"/>
          </w:tcPr>
          <w:p w14:paraId="1F327F19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2 Захист</w:t>
            </w:r>
          </w:p>
        </w:tc>
        <w:tc>
          <w:tcPr>
            <w:tcW w:w="729" w:type="pct"/>
            <w:vAlign w:val="center"/>
          </w:tcPr>
          <w:p w14:paraId="6F42A810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  <w:tc>
          <w:tcPr>
            <w:tcW w:w="470" w:type="pct"/>
            <w:vAlign w:val="center"/>
          </w:tcPr>
          <w:p w14:paraId="6B3660AD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</w:tr>
      <w:tr w:rsidR="00B509F8" w:rsidRPr="00EA78BF" w14:paraId="5C564A48" w14:textId="77777777" w:rsidTr="0077296E">
        <w:tc>
          <w:tcPr>
            <w:tcW w:w="2080" w:type="pct"/>
          </w:tcPr>
          <w:p w14:paraId="2ED3216C" w14:textId="77777777" w:rsidR="00B509F8" w:rsidRPr="00EA78BF" w:rsidRDefault="00B509F8" w:rsidP="0077296E">
            <w:pPr>
              <w:spacing w:line="240" w:lineRule="auto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/>
                <w:bCs/>
                <w:color w:val="0D0D0D" w:themeColor="text1" w:themeTint="F2"/>
                <w:sz w:val="24"/>
                <w:szCs w:val="24"/>
              </w:rPr>
              <w:t>Разом за розділом 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4B60758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644B661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 w:rsidRPr="00EA78BF"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14:paraId="15156103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Pr="00EA78BF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8</w:t>
            </w:r>
          </w:p>
        </w:tc>
        <w:tc>
          <w:tcPr>
            <w:tcW w:w="729" w:type="pct"/>
            <w:vAlign w:val="center"/>
          </w:tcPr>
          <w:p w14:paraId="70376549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  <w:tc>
          <w:tcPr>
            <w:tcW w:w="470" w:type="pct"/>
            <w:vAlign w:val="center"/>
          </w:tcPr>
          <w:p w14:paraId="1835A060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4</w:t>
            </w:r>
          </w:p>
        </w:tc>
      </w:tr>
      <w:tr w:rsidR="00B509F8" w:rsidRPr="00EA78BF" w14:paraId="0042A15C" w14:textId="77777777" w:rsidTr="0077296E">
        <w:tc>
          <w:tcPr>
            <w:tcW w:w="2080" w:type="pct"/>
          </w:tcPr>
          <w:p w14:paraId="756C89F7" w14:textId="77777777" w:rsidR="00B509F8" w:rsidRPr="00EA78BF" w:rsidRDefault="00B509F8" w:rsidP="0077296E">
            <w:pPr>
              <w:spacing w:line="240" w:lineRule="auto"/>
              <w:rPr>
                <w:b/>
                <w:iCs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/>
                <w:iCs/>
                <w:color w:val="0D0D0D" w:themeColor="text1" w:themeTint="F2"/>
                <w:sz w:val="24"/>
                <w:szCs w:val="24"/>
              </w:rPr>
              <w:t>Залік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FF5B274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A78BF">
              <w:rPr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FCBF15E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14:paraId="7DF78C32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1CCA4D7B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  <w:tc>
          <w:tcPr>
            <w:tcW w:w="470" w:type="pct"/>
            <w:vAlign w:val="center"/>
          </w:tcPr>
          <w:p w14:paraId="180B3024" w14:textId="77777777" w:rsidR="00B509F8" w:rsidRPr="00EA78BF" w:rsidRDefault="00B509F8" w:rsidP="0077296E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color w:val="0D0D0D" w:themeColor="text1" w:themeTint="F2"/>
                <w:sz w:val="24"/>
                <w:szCs w:val="24"/>
                <w:lang w:val="ru-RU"/>
              </w:rPr>
              <w:t>20</w:t>
            </w:r>
          </w:p>
        </w:tc>
      </w:tr>
      <w:tr w:rsidR="00B509F8" w:rsidRPr="00EA78BF" w14:paraId="519A2DA8" w14:textId="77777777" w:rsidTr="0077296E">
        <w:tc>
          <w:tcPr>
            <w:tcW w:w="2080" w:type="pct"/>
          </w:tcPr>
          <w:p w14:paraId="1734F674" w14:textId="77777777" w:rsidR="00B509F8" w:rsidRPr="00EA78BF" w:rsidRDefault="00B509F8" w:rsidP="0077296E">
            <w:pPr>
              <w:pStyle w:val="4"/>
              <w:spacing w:before="0" w:line="240" w:lineRule="auto"/>
              <w:ind w:left="340" w:hanging="340"/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</w:pPr>
            <w:r w:rsidRPr="00EA78BF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 xml:space="preserve">Всього годин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5DF842D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</w:rPr>
              <w:t>120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ADE97DB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36</w:t>
            </w:r>
          </w:p>
        </w:tc>
        <w:tc>
          <w:tcPr>
            <w:tcW w:w="598" w:type="pct"/>
            <w:vAlign w:val="center"/>
          </w:tcPr>
          <w:p w14:paraId="587492FC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729" w:type="pct"/>
            <w:vAlign w:val="center"/>
          </w:tcPr>
          <w:p w14:paraId="0B37B301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-</w:t>
            </w:r>
          </w:p>
        </w:tc>
        <w:tc>
          <w:tcPr>
            <w:tcW w:w="470" w:type="pct"/>
            <w:vAlign w:val="center"/>
          </w:tcPr>
          <w:p w14:paraId="72DADE97" w14:textId="77777777" w:rsidR="00B509F8" w:rsidRPr="00EA78BF" w:rsidRDefault="00B509F8" w:rsidP="0077296E">
            <w:pPr>
              <w:spacing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EA78BF">
              <w:rPr>
                <w:b/>
                <w:color w:val="0D0D0D" w:themeColor="text1" w:themeTint="F2"/>
                <w:sz w:val="24"/>
                <w:szCs w:val="24"/>
              </w:rPr>
              <w:t>6</w:t>
            </w:r>
            <w:r w:rsidRPr="00EA78BF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6</w:t>
            </w:r>
          </w:p>
        </w:tc>
      </w:tr>
    </w:tbl>
    <w:p w14:paraId="70428F04" w14:textId="77777777" w:rsidR="00B509F8" w:rsidRDefault="00B509F8" w:rsidP="00B509F8">
      <w:pPr>
        <w:spacing w:line="240" w:lineRule="auto"/>
        <w:jc w:val="both"/>
        <w:rPr>
          <w:b/>
          <w:bCs/>
          <w:i/>
          <w:sz w:val="24"/>
          <w:szCs w:val="24"/>
        </w:rPr>
      </w:pPr>
    </w:p>
    <w:p w14:paraId="7D9E03FA" w14:textId="6556AFFD" w:rsidR="0001719C" w:rsidRPr="00A90047" w:rsidRDefault="0001719C" w:rsidP="0001719C">
      <w:pPr>
        <w:spacing w:line="240" w:lineRule="auto"/>
        <w:ind w:left="720"/>
        <w:rPr>
          <w:b/>
          <w:sz w:val="24"/>
          <w:szCs w:val="24"/>
        </w:rPr>
      </w:pPr>
      <w:bookmarkStart w:id="8" w:name="_Hlk77508185"/>
      <w:r w:rsidRPr="00A90047">
        <w:rPr>
          <w:b/>
          <w:sz w:val="24"/>
          <w:szCs w:val="24"/>
        </w:rPr>
        <w:t>Лекційні заняття</w:t>
      </w:r>
    </w:p>
    <w:bookmarkEnd w:id="8"/>
    <w:p w14:paraId="320B91B2" w14:textId="77777777" w:rsidR="0001719C" w:rsidRPr="0036757A" w:rsidRDefault="0001719C" w:rsidP="0001719C">
      <w:pPr>
        <w:spacing w:line="240" w:lineRule="auto"/>
        <w:ind w:left="720"/>
        <w:rPr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8780"/>
      </w:tblGrid>
      <w:tr w:rsidR="00D03EF9" w:rsidRPr="00D03EF9" w14:paraId="4FE90BA7" w14:textId="77777777" w:rsidTr="00A7122B">
        <w:trPr>
          <w:trHeight w:val="497"/>
        </w:trPr>
        <w:tc>
          <w:tcPr>
            <w:tcW w:w="854" w:type="dxa"/>
          </w:tcPr>
          <w:p w14:paraId="00E12785" w14:textId="711EF596" w:rsidR="005D2D52" w:rsidRPr="00D03EF9" w:rsidRDefault="005D2D52" w:rsidP="0001719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>№ з/п</w:t>
            </w:r>
          </w:p>
        </w:tc>
        <w:tc>
          <w:tcPr>
            <w:tcW w:w="8780" w:type="dxa"/>
          </w:tcPr>
          <w:p w14:paraId="58B5C23A" w14:textId="77777777" w:rsidR="005D2D52" w:rsidRPr="00D03EF9" w:rsidRDefault="005D2D52" w:rsidP="00D475A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>Назва теми лекції та перелік основних питань</w:t>
            </w:r>
          </w:p>
        </w:tc>
      </w:tr>
      <w:tr w:rsidR="00D03EF9" w:rsidRPr="00D03EF9" w14:paraId="0E34F015" w14:textId="77777777" w:rsidTr="00A7122B">
        <w:trPr>
          <w:trHeight w:val="419"/>
        </w:trPr>
        <w:tc>
          <w:tcPr>
            <w:tcW w:w="854" w:type="dxa"/>
          </w:tcPr>
          <w:p w14:paraId="2EACFD31" w14:textId="77777777" w:rsidR="00852C1B" w:rsidRPr="00D03EF9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3D7A0C41" w14:textId="19182207" w:rsidR="00852C1B" w:rsidRPr="00D03EF9" w:rsidRDefault="00852C1B" w:rsidP="00D475AC">
            <w:pPr>
              <w:spacing w:line="240" w:lineRule="auto"/>
              <w:jc w:val="both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>Розділ 1. Огляд інтелектуальних системи обліку електроенергії</w:t>
            </w:r>
          </w:p>
        </w:tc>
      </w:tr>
      <w:tr w:rsidR="00D03EF9" w:rsidRPr="00D03EF9" w14:paraId="29EE4CA9" w14:textId="77777777" w:rsidTr="00A7122B">
        <w:trPr>
          <w:trHeight w:val="255"/>
        </w:trPr>
        <w:tc>
          <w:tcPr>
            <w:tcW w:w="854" w:type="dxa"/>
          </w:tcPr>
          <w:p w14:paraId="7A006E1C" w14:textId="77777777" w:rsidR="00852C1B" w:rsidRPr="00D03EF9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7D8D1F14" w14:textId="0B7DFAD0" w:rsidR="00852C1B" w:rsidRPr="00D03EF9" w:rsidRDefault="00852C1B" w:rsidP="00D475AC">
            <w:pPr>
              <w:spacing w:line="240" w:lineRule="auto"/>
              <w:jc w:val="both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>Тема 1.1.</w:t>
            </w:r>
            <w:r w:rsidR="00D45565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Інтелектуальні системи обліку електроенергії</w:t>
            </w:r>
          </w:p>
        </w:tc>
      </w:tr>
      <w:tr w:rsidR="00D03EF9" w:rsidRPr="00D03EF9" w14:paraId="6122D9E5" w14:textId="77777777" w:rsidTr="00A7122B">
        <w:trPr>
          <w:trHeight w:val="1128"/>
        </w:trPr>
        <w:tc>
          <w:tcPr>
            <w:tcW w:w="854" w:type="dxa"/>
          </w:tcPr>
          <w:p w14:paraId="3A70F024" w14:textId="102E400E" w:rsidR="00852C1B" w:rsidRPr="00D03EF9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19B97331" w14:textId="77777777" w:rsidR="00852C1B" w:rsidRPr="00D03EF9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7A84D7AB" w14:textId="77777777" w:rsidR="00852C1B" w:rsidRPr="00D03EF9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780" w:type="dxa"/>
          </w:tcPr>
          <w:p w14:paraId="72E925A6" w14:textId="77777777" w:rsidR="00852C1B" w:rsidRPr="00D03EF9" w:rsidRDefault="00852C1B" w:rsidP="00994733">
            <w:pPr>
              <w:spacing w:line="240" w:lineRule="auto"/>
              <w:ind w:left="873" w:hanging="873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bCs/>
                <w:i/>
                <w:color w:val="0D0D0D" w:themeColor="text1" w:themeTint="F2"/>
                <w:sz w:val="22"/>
                <w:szCs w:val="22"/>
              </w:rPr>
              <w:t>Лекція 1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u w:val="single"/>
              </w:rPr>
              <w:t>.</w:t>
            </w:r>
            <w:r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bCs/>
                <w:color w:val="0D0D0D" w:themeColor="text1" w:themeTint="F2"/>
                <w:sz w:val="22"/>
                <w:szCs w:val="22"/>
              </w:rPr>
              <w:t>Вступ до предмету.</w:t>
            </w:r>
            <w:r w:rsidRPr="00D03EF9">
              <w:rPr>
                <w:color w:val="0D0D0D" w:themeColor="text1" w:themeTint="F2"/>
                <w:sz w:val="22"/>
                <w:szCs w:val="22"/>
              </w:rPr>
              <w:t xml:space="preserve"> Огляд світової практики розвитку інтелектуальних систем обліку електроенергії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</w:t>
            </w:r>
          </w:p>
          <w:p w14:paraId="75563914" w14:textId="77777777" w:rsidR="00852C1B" w:rsidRPr="00D03EF9" w:rsidRDefault="00852C1B" w:rsidP="00D475AC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[1]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3-6.</w:t>
            </w:r>
          </w:p>
          <w:p w14:paraId="5552B627" w14:textId="07D8A423" w:rsidR="00852C1B" w:rsidRPr="00D03EF9" w:rsidRDefault="00852C1B" w:rsidP="00D475AC">
            <w:pPr>
              <w:spacing w:line="240" w:lineRule="auto"/>
              <w:jc w:val="both"/>
              <w:rPr>
                <w:bCs/>
                <w:color w:val="0D0D0D" w:themeColor="text1" w:themeTint="F2"/>
                <w:sz w:val="22"/>
                <w:szCs w:val="22"/>
              </w:rPr>
            </w:pPr>
            <w:proofErr w:type="spellStart"/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СРС</w:t>
            </w:r>
            <w:proofErr w:type="spellEnd"/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Історія розвитку та створення АСОЕ.</w:t>
            </w:r>
          </w:p>
        </w:tc>
      </w:tr>
      <w:tr w:rsidR="00D03EF9" w:rsidRPr="00D03EF9" w14:paraId="65066678" w14:textId="77777777" w:rsidTr="00A7122B">
        <w:trPr>
          <w:trHeight w:val="420"/>
        </w:trPr>
        <w:tc>
          <w:tcPr>
            <w:tcW w:w="854" w:type="dxa"/>
            <w:vMerge w:val="restart"/>
          </w:tcPr>
          <w:p w14:paraId="10F80CD5" w14:textId="41BCC441" w:rsidR="00852C1B" w:rsidRPr="00D03EF9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1711056C" w14:textId="77777777" w:rsidR="00852C1B" w:rsidRPr="00D03EF9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0309C300" w14:textId="77777777" w:rsidR="00852C1B" w:rsidRPr="00D03EF9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8780" w:type="dxa"/>
          </w:tcPr>
          <w:p w14:paraId="288A8469" w14:textId="634BFB1E" w:rsidR="00852C1B" w:rsidRPr="00D03EF9" w:rsidRDefault="00852C1B" w:rsidP="00D475AC">
            <w:pPr>
              <w:spacing w:line="240" w:lineRule="auto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color w:val="0D0D0D" w:themeColor="text1" w:themeTint="F2"/>
                <w:sz w:val="22"/>
                <w:szCs w:val="22"/>
              </w:rPr>
              <w:t xml:space="preserve">Тема 1.2 </w:t>
            </w:r>
            <w:r w:rsidRPr="00D03EF9">
              <w:rPr>
                <w:color w:val="0D0D0D" w:themeColor="text1" w:themeTint="F2"/>
                <w:sz w:val="22"/>
                <w:szCs w:val="22"/>
              </w:rPr>
              <w:t>Інтелектуальні системи обліку електроенергії</w:t>
            </w:r>
          </w:p>
        </w:tc>
      </w:tr>
      <w:tr w:rsidR="00D03EF9" w:rsidRPr="00D03EF9" w14:paraId="20EA84F3" w14:textId="77777777" w:rsidTr="00A7122B">
        <w:trPr>
          <w:trHeight w:val="848"/>
        </w:trPr>
        <w:tc>
          <w:tcPr>
            <w:tcW w:w="854" w:type="dxa"/>
            <w:vMerge/>
          </w:tcPr>
          <w:p w14:paraId="4195EE86" w14:textId="2A841309" w:rsidR="00852C1B" w:rsidRPr="00D03EF9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274710A6" w14:textId="451C8099" w:rsidR="00852C1B" w:rsidRPr="00D03EF9" w:rsidRDefault="00852C1B" w:rsidP="00994733">
            <w:pPr>
              <w:spacing w:line="240" w:lineRule="auto"/>
              <w:ind w:left="873" w:hanging="873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bCs/>
                <w:i/>
                <w:color w:val="0D0D0D" w:themeColor="text1" w:themeTint="F2"/>
                <w:sz w:val="22"/>
                <w:szCs w:val="22"/>
              </w:rPr>
              <w:t>Лекція 2.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С</w:t>
            </w:r>
            <w:r w:rsidRPr="00D03EF9">
              <w:rPr>
                <w:color w:val="0D0D0D" w:themeColor="text1" w:themeTint="F2"/>
                <w:sz w:val="22"/>
                <w:szCs w:val="22"/>
              </w:rPr>
              <w:t xml:space="preserve">истеми розумне вимірювання - </w:t>
            </w:r>
            <w:r w:rsidRPr="00D03EF9">
              <w:rPr>
                <w:color w:val="0D0D0D" w:themeColor="text1" w:themeTint="F2"/>
                <w:sz w:val="22"/>
                <w:szCs w:val="22"/>
                <w:lang w:val="en-US"/>
              </w:rPr>
              <w:t>Smart</w:t>
            </w:r>
            <w:r w:rsidRPr="00D03EF9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color w:val="0D0D0D" w:themeColor="text1" w:themeTint="F2"/>
                <w:sz w:val="22"/>
                <w:szCs w:val="22"/>
                <w:lang w:val="en-US"/>
              </w:rPr>
              <w:t>Metering</w:t>
            </w:r>
            <w:r w:rsidR="00994733" w:rsidRPr="00D03EF9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D03EF9">
              <w:rPr>
                <w:color w:val="0D0D0D" w:themeColor="text1" w:themeTint="F2"/>
                <w:sz w:val="22"/>
                <w:szCs w:val="22"/>
              </w:rPr>
              <w:t xml:space="preserve">Рівні організації інтелектуальних систем обліку </w:t>
            </w:r>
            <w:r w:rsidRPr="00D03EF9">
              <w:rPr>
                <w:color w:val="0D0D0D" w:themeColor="text1" w:themeTint="F2"/>
                <w:sz w:val="22"/>
                <w:szCs w:val="22"/>
                <w:lang w:val="en-US"/>
              </w:rPr>
              <w:t>Smart</w:t>
            </w:r>
            <w:r w:rsidRPr="00D03EF9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color w:val="0D0D0D" w:themeColor="text1" w:themeTint="F2"/>
                <w:sz w:val="22"/>
                <w:szCs w:val="22"/>
                <w:lang w:val="en-US"/>
              </w:rPr>
              <w:t>Metering</w:t>
            </w:r>
          </w:p>
          <w:p w14:paraId="4864C2C7" w14:textId="22C911B1" w:rsidR="00852C1B" w:rsidRPr="00D03EF9" w:rsidRDefault="00852C1B" w:rsidP="00D475AC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таблиці параметрів АСОЕ. Структурні схеми класифікації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АОЕМ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</w:t>
            </w:r>
          </w:p>
          <w:p w14:paraId="5C9127EE" w14:textId="77777777" w:rsidR="00852C1B" w:rsidRPr="00D03EF9" w:rsidRDefault="00852C1B" w:rsidP="00D475AC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[1]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7-18.</w:t>
            </w:r>
          </w:p>
          <w:p w14:paraId="47B5B4EB" w14:textId="267F5FCA" w:rsidR="00852C1B" w:rsidRPr="00D03EF9" w:rsidRDefault="00852C1B" w:rsidP="00D475AC">
            <w:pPr>
              <w:spacing w:line="240" w:lineRule="auto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proofErr w:type="spellStart"/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СРС</w:t>
            </w:r>
            <w:proofErr w:type="spellEnd"/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Класифікація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АОЕМ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за різними видами.</w:t>
            </w:r>
          </w:p>
        </w:tc>
      </w:tr>
      <w:tr w:rsidR="00D03EF9" w:rsidRPr="00D03EF9" w14:paraId="63EE6ED2" w14:textId="77777777" w:rsidTr="00A7122B">
        <w:trPr>
          <w:trHeight w:val="417"/>
        </w:trPr>
        <w:tc>
          <w:tcPr>
            <w:tcW w:w="854" w:type="dxa"/>
          </w:tcPr>
          <w:p w14:paraId="619A615C" w14:textId="63FB9403" w:rsidR="00852C1B" w:rsidRPr="00D03EF9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7A95E7E6" w14:textId="417DCC5C" w:rsidR="00852C1B" w:rsidRPr="00D03EF9" w:rsidRDefault="00852C1B" w:rsidP="00852C1B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  <w:u w:val="single"/>
              </w:rPr>
            </w:pPr>
            <w:r w:rsidRPr="00D03EF9">
              <w:rPr>
                <w:b/>
                <w:color w:val="0D0D0D" w:themeColor="text1" w:themeTint="F2"/>
                <w:sz w:val="22"/>
                <w:szCs w:val="22"/>
              </w:rPr>
              <w:t>Тема 1.3.</w:t>
            </w:r>
            <w:r w:rsidR="00D45565" w:rsidRPr="00D03EF9">
              <w:rPr>
                <w:b/>
                <w:color w:val="0D0D0D" w:themeColor="text1" w:themeTint="F2"/>
                <w:sz w:val="22"/>
                <w:szCs w:val="22"/>
              </w:rPr>
              <w:t xml:space="preserve"> Інтелектуальні лічильники електроенергії</w:t>
            </w:r>
          </w:p>
        </w:tc>
      </w:tr>
      <w:tr w:rsidR="00D03EF9" w:rsidRPr="00D03EF9" w14:paraId="5BBFEE8B" w14:textId="77777777" w:rsidTr="00A7122B">
        <w:trPr>
          <w:trHeight w:val="848"/>
        </w:trPr>
        <w:tc>
          <w:tcPr>
            <w:tcW w:w="854" w:type="dxa"/>
          </w:tcPr>
          <w:p w14:paraId="2A0F0483" w14:textId="77777777" w:rsidR="00852C1B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5F7CE58C" w14:textId="77777777" w:rsidR="00D03EF9" w:rsidRDefault="00D03EF9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17E12A0A" w14:textId="557F0865" w:rsidR="00D03EF9" w:rsidRPr="00D03EF9" w:rsidRDefault="00D03EF9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3</w:t>
            </w:r>
          </w:p>
        </w:tc>
        <w:tc>
          <w:tcPr>
            <w:tcW w:w="8780" w:type="dxa"/>
          </w:tcPr>
          <w:p w14:paraId="17DC036C" w14:textId="62625037" w:rsidR="009075B8" w:rsidRPr="00D03EF9" w:rsidRDefault="00D45565" w:rsidP="00D475AC">
            <w:pPr>
              <w:spacing w:line="240" w:lineRule="auto"/>
              <w:ind w:left="1157" w:hanging="1157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Лекція 3.</w:t>
            </w:r>
            <w:r w:rsidR="009075B8"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. </w:t>
            </w:r>
            <w:r w:rsidR="003D393C"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Основні </w:t>
            </w:r>
            <w:r w:rsidR="003D393C" w:rsidRPr="00D03EF9">
              <w:rPr>
                <w:color w:val="0D0D0D" w:themeColor="text1" w:themeTint="F2"/>
                <w:sz w:val="22"/>
                <w:szCs w:val="22"/>
              </w:rPr>
              <w:t>технічних характеристик однофазних інтелектуальних електронних приладів обліку електроенергії.</w:t>
            </w:r>
            <w:r w:rsidR="002A6E58" w:rsidRPr="00D03EF9">
              <w:rPr>
                <w:color w:val="0D0D0D" w:themeColor="text1" w:themeTint="F2"/>
                <w:sz w:val="22"/>
                <w:szCs w:val="22"/>
              </w:rPr>
              <w:t xml:space="preserve"> Блок-схеми інтелектуальних </w:t>
            </w:r>
            <w:r w:rsidR="00D475AC" w:rsidRPr="00D03EF9">
              <w:rPr>
                <w:color w:val="0D0D0D" w:themeColor="text1" w:themeTint="F2"/>
                <w:sz w:val="22"/>
                <w:szCs w:val="22"/>
              </w:rPr>
              <w:t>лічильників</w:t>
            </w:r>
          </w:p>
          <w:p w14:paraId="30B799EB" w14:textId="13457045" w:rsidR="004B1B92" w:rsidRPr="00D03EF9" w:rsidRDefault="00DB6BB2" w:rsidP="004B1B92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  <w:lang w:val="ru-RU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4B1B92"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Діючі схеми </w:t>
            </w:r>
            <w:r w:rsidR="004B1B92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АСОЕ</w:t>
            </w:r>
          </w:p>
          <w:p w14:paraId="34166F7D" w14:textId="652A3EAC" w:rsidR="00852C1B" w:rsidRPr="00D03EF9" w:rsidRDefault="00DB6BB2" w:rsidP="004B1B92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</w:t>
            </w:r>
            <w:r w:rsidR="004B1B92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2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19-22</w:t>
            </w: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D03EF9" w:rsidRPr="00D03EF9" w14:paraId="07E9564A" w14:textId="77777777" w:rsidTr="00A7122B">
        <w:trPr>
          <w:trHeight w:val="279"/>
        </w:trPr>
        <w:tc>
          <w:tcPr>
            <w:tcW w:w="854" w:type="dxa"/>
          </w:tcPr>
          <w:p w14:paraId="102915F6" w14:textId="7FE4A33C" w:rsidR="00852C1B" w:rsidRPr="00D03EF9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133C35D1" w14:textId="2506136D" w:rsidR="00852C1B" w:rsidRPr="00D03EF9" w:rsidRDefault="00852C1B" w:rsidP="00D475AC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  <w:u w:val="single"/>
              </w:rPr>
            </w:pPr>
            <w:r w:rsidRPr="00D03EF9">
              <w:rPr>
                <w:b/>
                <w:color w:val="0D0D0D" w:themeColor="text1" w:themeTint="F2"/>
                <w:sz w:val="22"/>
                <w:szCs w:val="22"/>
              </w:rPr>
              <w:t>Тема 1.4</w:t>
            </w:r>
            <w:r w:rsidR="007B19CD" w:rsidRPr="00D03EF9">
              <w:rPr>
                <w:b/>
                <w:color w:val="0D0D0D" w:themeColor="text1" w:themeTint="F2"/>
                <w:sz w:val="22"/>
                <w:szCs w:val="22"/>
              </w:rPr>
              <w:t xml:space="preserve">. </w:t>
            </w:r>
            <w:r w:rsidR="007B19CD" w:rsidRPr="00D03EF9">
              <w:rPr>
                <w:color w:val="0D0D0D" w:themeColor="text1" w:themeTint="F2"/>
                <w:sz w:val="24"/>
                <w:szCs w:val="24"/>
              </w:rPr>
              <w:t>Зарубіжні АСОЕ</w:t>
            </w:r>
          </w:p>
        </w:tc>
      </w:tr>
      <w:tr w:rsidR="00D03EF9" w:rsidRPr="00D03EF9" w14:paraId="75B72E86" w14:textId="77777777" w:rsidTr="00A7122B">
        <w:trPr>
          <w:trHeight w:val="848"/>
        </w:trPr>
        <w:tc>
          <w:tcPr>
            <w:tcW w:w="854" w:type="dxa"/>
          </w:tcPr>
          <w:p w14:paraId="7F39117A" w14:textId="77777777" w:rsidR="00852C1B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4ED1441E" w14:textId="77777777" w:rsidR="00D03EF9" w:rsidRDefault="00D03EF9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52D37E99" w14:textId="4D2F185A" w:rsidR="00D03EF9" w:rsidRPr="00D03EF9" w:rsidRDefault="00D03EF9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4</w:t>
            </w:r>
          </w:p>
        </w:tc>
        <w:tc>
          <w:tcPr>
            <w:tcW w:w="8780" w:type="dxa"/>
          </w:tcPr>
          <w:p w14:paraId="718FAFA2" w14:textId="4F7942D8" w:rsidR="00852C1B" w:rsidRPr="00D03EF9" w:rsidRDefault="00E4716B" w:rsidP="00994733">
            <w:pPr>
              <w:spacing w:line="240" w:lineRule="auto"/>
              <w:ind w:left="1157" w:hanging="1157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Лекція 4. </w:t>
            </w:r>
            <w:r w:rsidR="009075B8" w:rsidRPr="00D03EF9">
              <w:rPr>
                <w:color w:val="0D0D0D" w:themeColor="text1" w:themeTint="F2"/>
                <w:sz w:val="22"/>
                <w:szCs w:val="22"/>
              </w:rPr>
              <w:t>- Блок-схем</w:t>
            </w:r>
            <w:r w:rsidR="004B1B92" w:rsidRPr="00D03EF9">
              <w:rPr>
                <w:color w:val="0D0D0D" w:themeColor="text1" w:themeTint="F2"/>
                <w:sz w:val="22"/>
                <w:szCs w:val="22"/>
              </w:rPr>
              <w:t>и</w:t>
            </w:r>
            <w:r w:rsidR="009075B8" w:rsidRPr="00D03EF9">
              <w:rPr>
                <w:color w:val="0D0D0D" w:themeColor="text1" w:themeTint="F2"/>
                <w:sz w:val="22"/>
                <w:szCs w:val="22"/>
              </w:rPr>
              <w:t xml:space="preserve"> інтелектуальн</w:t>
            </w:r>
            <w:r w:rsidR="004B1B92" w:rsidRPr="00D03EF9">
              <w:rPr>
                <w:color w:val="0D0D0D" w:themeColor="text1" w:themeTint="F2"/>
                <w:sz w:val="22"/>
                <w:szCs w:val="22"/>
              </w:rPr>
              <w:t>их</w:t>
            </w:r>
            <w:r w:rsidR="009075B8" w:rsidRPr="00D03EF9">
              <w:rPr>
                <w:color w:val="0D0D0D" w:themeColor="text1" w:themeTint="F2"/>
                <w:sz w:val="22"/>
                <w:szCs w:val="22"/>
              </w:rPr>
              <w:t xml:space="preserve"> лічильник</w:t>
            </w:r>
            <w:r w:rsidR="004B1B92" w:rsidRPr="00D03EF9">
              <w:rPr>
                <w:color w:val="0D0D0D" w:themeColor="text1" w:themeTint="F2"/>
                <w:sz w:val="22"/>
                <w:szCs w:val="22"/>
              </w:rPr>
              <w:t>ів</w:t>
            </w:r>
            <w:r w:rsidR="002A6E58" w:rsidRPr="00D03EF9">
              <w:rPr>
                <w:color w:val="0D0D0D" w:themeColor="text1" w:themeTint="F2"/>
                <w:sz w:val="22"/>
                <w:szCs w:val="22"/>
              </w:rPr>
              <w:t xml:space="preserve">. Європейський досвід реалізації проектів програм </w:t>
            </w:r>
            <w:r w:rsidR="002A6E58" w:rsidRPr="00D03EF9">
              <w:rPr>
                <w:color w:val="0D0D0D" w:themeColor="text1" w:themeTint="F2"/>
                <w:sz w:val="22"/>
                <w:szCs w:val="22"/>
                <w:lang w:val="en-US"/>
              </w:rPr>
              <w:t>Smart</w:t>
            </w:r>
            <w:r w:rsidR="002A6E58" w:rsidRPr="00D03EF9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2A6E58" w:rsidRPr="00D03EF9">
              <w:rPr>
                <w:color w:val="0D0D0D" w:themeColor="text1" w:themeTint="F2"/>
                <w:sz w:val="22"/>
                <w:szCs w:val="22"/>
                <w:lang w:val="en-US"/>
              </w:rPr>
              <w:t>Metering</w:t>
            </w:r>
          </w:p>
          <w:p w14:paraId="0F2ED034" w14:textId="21753350" w:rsidR="00DB6BB2" w:rsidRPr="00D03EF9" w:rsidRDefault="00DB6BB2" w:rsidP="00D475AC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="004B1B92" w:rsidRPr="00D03EF9">
              <w:rPr>
                <w:color w:val="0D0D0D" w:themeColor="text1" w:themeTint="F2"/>
                <w:sz w:val="22"/>
                <w:szCs w:val="22"/>
              </w:rPr>
              <w:t xml:space="preserve"> Блок-схеми інтелектуальних лічильників</w:t>
            </w:r>
          </w:p>
          <w:p w14:paraId="16AC9405" w14:textId="3D4D737C" w:rsidR="00DB6BB2" w:rsidRPr="00D03EF9" w:rsidRDefault="00DB6BB2" w:rsidP="00D475AC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  <w:u w:val="single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</w:t>
            </w:r>
            <w:r w:rsidR="004B1B92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3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19-22.</w:t>
            </w:r>
          </w:p>
        </w:tc>
      </w:tr>
      <w:tr w:rsidR="00D03EF9" w:rsidRPr="00D03EF9" w14:paraId="196C2D3D" w14:textId="77777777" w:rsidTr="00A7122B">
        <w:trPr>
          <w:trHeight w:val="395"/>
        </w:trPr>
        <w:tc>
          <w:tcPr>
            <w:tcW w:w="854" w:type="dxa"/>
          </w:tcPr>
          <w:p w14:paraId="3C729C7D" w14:textId="77777777" w:rsidR="00852C1B" w:rsidRPr="00D03EF9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13EA2A79" w14:textId="7E28C903" w:rsidR="00852C1B" w:rsidRPr="00D03EF9" w:rsidRDefault="00852C1B" w:rsidP="00D475AC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  <w:u w:val="single"/>
              </w:rPr>
            </w:pPr>
            <w:r w:rsidRPr="00D03EF9">
              <w:rPr>
                <w:b/>
                <w:color w:val="0D0D0D" w:themeColor="text1" w:themeTint="F2"/>
                <w:sz w:val="22"/>
                <w:szCs w:val="22"/>
              </w:rPr>
              <w:t>Тема 1.5</w:t>
            </w:r>
            <w:r w:rsidR="007B19CD" w:rsidRPr="00D03EF9">
              <w:rPr>
                <w:b/>
                <w:color w:val="0D0D0D" w:themeColor="text1" w:themeTint="F2"/>
                <w:sz w:val="22"/>
                <w:szCs w:val="22"/>
              </w:rPr>
              <w:t xml:space="preserve">. </w:t>
            </w:r>
            <w:r w:rsidR="007B19CD" w:rsidRPr="00D03EF9">
              <w:rPr>
                <w:color w:val="0D0D0D" w:themeColor="text1" w:themeTint="F2"/>
                <w:sz w:val="24"/>
                <w:szCs w:val="24"/>
              </w:rPr>
              <w:t>.</w:t>
            </w:r>
            <w:r w:rsidR="002A6E58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Аналіз автоматизованих систем комерційного обліку електроенергії</w:t>
            </w:r>
            <w:r w:rsidR="007B19CD" w:rsidRPr="00D03EF9">
              <w:rPr>
                <w:color w:val="0D0D0D" w:themeColor="text1" w:themeTint="F2"/>
                <w:sz w:val="24"/>
                <w:szCs w:val="24"/>
              </w:rPr>
              <w:t xml:space="preserve"> Аналіз діючих АСОЕ</w:t>
            </w:r>
          </w:p>
        </w:tc>
      </w:tr>
      <w:tr w:rsidR="00D03EF9" w:rsidRPr="00D03EF9" w14:paraId="3053388B" w14:textId="77777777" w:rsidTr="00A7122B">
        <w:trPr>
          <w:trHeight w:val="848"/>
        </w:trPr>
        <w:tc>
          <w:tcPr>
            <w:tcW w:w="854" w:type="dxa"/>
          </w:tcPr>
          <w:p w14:paraId="22D23353" w14:textId="77777777" w:rsidR="00852C1B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5AA60EA0" w14:textId="77777777" w:rsidR="00D03EF9" w:rsidRDefault="00D03EF9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5</w:t>
            </w:r>
          </w:p>
          <w:p w14:paraId="264512C6" w14:textId="77777777" w:rsidR="00D03EF9" w:rsidRDefault="00D03EF9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</w:p>
          <w:p w14:paraId="0BD493C7" w14:textId="2F8BEE63" w:rsidR="00D03EF9" w:rsidRPr="00D03EF9" w:rsidRDefault="00D03EF9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</w:p>
        </w:tc>
        <w:tc>
          <w:tcPr>
            <w:tcW w:w="8780" w:type="dxa"/>
          </w:tcPr>
          <w:p w14:paraId="660B2179" w14:textId="273FA1BE" w:rsidR="00DB6BB2" w:rsidRPr="00D03EF9" w:rsidRDefault="00E4716B" w:rsidP="00994733">
            <w:pPr>
              <w:spacing w:line="240" w:lineRule="auto"/>
              <w:ind w:left="873" w:hanging="873"/>
              <w:jc w:val="both"/>
              <w:rPr>
                <w:color w:val="0D0D0D" w:themeColor="text1" w:themeTint="F2"/>
                <w:sz w:val="22"/>
                <w:szCs w:val="22"/>
                <w:u w:val="single"/>
              </w:rPr>
            </w:pPr>
            <w:r w:rsidRPr="00D03EF9">
              <w:rPr>
                <w:b/>
                <w:bCs/>
                <w:i/>
                <w:color w:val="0D0D0D" w:themeColor="text1" w:themeTint="F2"/>
                <w:sz w:val="22"/>
                <w:szCs w:val="22"/>
              </w:rPr>
              <w:t>Лекція 5.</w:t>
            </w:r>
            <w:r w:rsidR="009075B8"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9075B8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>Аналіз автоматизованих систем комерційного обліку електроенергії</w:t>
            </w:r>
            <w:r w:rsidR="00937734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="002A6E58" w:rsidRPr="00D03EF9">
              <w:rPr>
                <w:color w:val="0D0D0D" w:themeColor="text1" w:themeTint="F2"/>
                <w:sz w:val="22"/>
                <w:szCs w:val="22"/>
              </w:rPr>
              <w:t>Чинники, що обумовлюють вартість електроенергії</w:t>
            </w:r>
          </w:p>
          <w:p w14:paraId="54100F33" w14:textId="3C8D9DE9" w:rsidR="00DB6BB2" w:rsidRPr="00D03EF9" w:rsidRDefault="00DB6BB2" w:rsidP="00D475AC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1B68BE" w:rsidRPr="00D03EF9">
              <w:rPr>
                <w:i/>
                <w:color w:val="0D0D0D" w:themeColor="text1" w:themeTint="F2"/>
                <w:sz w:val="22"/>
                <w:szCs w:val="22"/>
              </w:rPr>
              <w:t>таблиці вартості АСОЕ на сьогодні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</w:t>
            </w:r>
          </w:p>
          <w:p w14:paraId="7535E9B2" w14:textId="4F8041BA" w:rsidR="00DB6BB2" w:rsidRPr="00D03EF9" w:rsidRDefault="00DB6BB2" w:rsidP="00D475AC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  <w:u w:val="single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</w:t>
            </w:r>
            <w:r w:rsidR="001B68BE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4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19-22.</w:t>
            </w: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D03EF9" w:rsidRPr="00D03EF9" w14:paraId="7565E14A" w14:textId="77777777" w:rsidTr="00A7122B">
        <w:trPr>
          <w:trHeight w:val="426"/>
        </w:trPr>
        <w:tc>
          <w:tcPr>
            <w:tcW w:w="854" w:type="dxa"/>
          </w:tcPr>
          <w:p w14:paraId="181AD64D" w14:textId="77777777" w:rsidR="00852C1B" w:rsidRPr="00D03EF9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589C0B2F" w14:textId="138FF287" w:rsidR="00852C1B" w:rsidRPr="00D03EF9" w:rsidRDefault="00852C1B" w:rsidP="00D475AC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  <w:u w:val="single"/>
              </w:rPr>
            </w:pPr>
            <w:r w:rsidRPr="00D03EF9">
              <w:rPr>
                <w:b/>
                <w:color w:val="0D0D0D" w:themeColor="text1" w:themeTint="F2"/>
                <w:sz w:val="22"/>
                <w:szCs w:val="22"/>
              </w:rPr>
              <w:t>Тема 1.6</w:t>
            </w:r>
            <w:r w:rsidR="007B19CD" w:rsidRPr="00D03EF9">
              <w:rPr>
                <w:b/>
                <w:color w:val="0D0D0D" w:themeColor="text1" w:themeTint="F2"/>
                <w:sz w:val="22"/>
                <w:szCs w:val="22"/>
              </w:rPr>
              <w:t xml:space="preserve">. </w:t>
            </w:r>
            <w:r w:rsidR="007B19CD" w:rsidRPr="00D03EF9">
              <w:rPr>
                <w:color w:val="0D0D0D" w:themeColor="text1" w:themeTint="F2"/>
                <w:sz w:val="24"/>
                <w:szCs w:val="24"/>
              </w:rPr>
              <w:t>Облік енерговитрат та енергопостачання у АСОЕ</w:t>
            </w:r>
          </w:p>
        </w:tc>
      </w:tr>
      <w:tr w:rsidR="00D03EF9" w:rsidRPr="00D03EF9" w14:paraId="506CF71D" w14:textId="77777777" w:rsidTr="00A7122B">
        <w:trPr>
          <w:trHeight w:val="848"/>
        </w:trPr>
        <w:tc>
          <w:tcPr>
            <w:tcW w:w="854" w:type="dxa"/>
          </w:tcPr>
          <w:p w14:paraId="3FDD4163" w14:textId="77777777" w:rsidR="00852C1B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0E285E28" w14:textId="77777777" w:rsidR="00D03EF9" w:rsidRDefault="00D03EF9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19AB67F2" w14:textId="3DB0DA7B" w:rsidR="00D03EF9" w:rsidRPr="00D03EF9" w:rsidRDefault="00D03EF9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6</w:t>
            </w:r>
          </w:p>
        </w:tc>
        <w:tc>
          <w:tcPr>
            <w:tcW w:w="8780" w:type="dxa"/>
          </w:tcPr>
          <w:p w14:paraId="6F222436" w14:textId="77777777" w:rsidR="00852C1B" w:rsidRPr="00D03EF9" w:rsidRDefault="00E4716B" w:rsidP="00D475AC">
            <w:pPr>
              <w:spacing w:line="240" w:lineRule="auto"/>
              <w:jc w:val="both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Лекція 6.</w:t>
            </w:r>
            <w:r w:rsidR="00F52CF1" w:rsidRPr="00D03EF9">
              <w:rPr>
                <w:b/>
                <w:bCs/>
                <w:color w:val="0D0D0D" w:themeColor="text1" w:themeTint="F2"/>
              </w:rPr>
              <w:t xml:space="preserve"> </w:t>
            </w:r>
            <w:r w:rsidR="00F52CF1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Облік енерговитрат та енергопостачання у </w:t>
            </w:r>
            <w:proofErr w:type="spellStart"/>
            <w:r w:rsidR="00F52CF1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>АСКОЕ</w:t>
            </w:r>
            <w:proofErr w:type="spellEnd"/>
          </w:p>
          <w:p w14:paraId="68BAE482" w14:textId="77777777" w:rsidR="009D10DD" w:rsidRPr="00D03EF9" w:rsidRDefault="00937734" w:rsidP="00D475AC">
            <w:pPr>
              <w:spacing w:line="240" w:lineRule="auto"/>
              <w:ind w:left="590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>Вимірювання і облік енерговитрат та енергопостачання структурних підрозділів і окремих споживачів</w:t>
            </w:r>
            <w:r w:rsidR="009D10DD" w:rsidRPr="00D03EF9">
              <w:rPr>
                <w:color w:val="0D0D0D" w:themeColor="text1" w:themeTint="F2"/>
                <w:sz w:val="22"/>
                <w:szCs w:val="22"/>
              </w:rPr>
              <w:t xml:space="preserve">. Склад автоматизованої системи контролю та обліку енергоресурсів </w:t>
            </w:r>
          </w:p>
          <w:p w14:paraId="6EC64217" w14:textId="69344CD8" w:rsidR="00DB6BB2" w:rsidRPr="00D03EF9" w:rsidRDefault="00DB6BB2" w:rsidP="00D475AC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806802" w:rsidRPr="00D03EF9">
              <w:rPr>
                <w:i/>
                <w:color w:val="0D0D0D" w:themeColor="text1" w:themeTint="F2"/>
                <w:sz w:val="22"/>
                <w:szCs w:val="22"/>
              </w:rPr>
              <w:t>демонстративні плакати. Комп’ютерна графіка по тема заняття.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806802" w:rsidRPr="00D03EF9">
              <w:rPr>
                <w:i/>
                <w:color w:val="0D0D0D" w:themeColor="text1" w:themeTint="F2"/>
                <w:sz w:val="22"/>
                <w:szCs w:val="22"/>
              </w:rPr>
              <w:t>\</w:t>
            </w:r>
          </w:p>
          <w:p w14:paraId="5FBF7EB6" w14:textId="20656E4C" w:rsidR="00DB6BB2" w:rsidRPr="00D03EF9" w:rsidRDefault="00DB6BB2" w:rsidP="00D475AC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  <w:u w:val="single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</w:t>
            </w:r>
            <w:r w:rsidR="00806802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5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19-22.</w:t>
            </w:r>
          </w:p>
        </w:tc>
      </w:tr>
      <w:tr w:rsidR="00D03EF9" w:rsidRPr="00D03EF9" w14:paraId="2D1F5AF0" w14:textId="77777777" w:rsidTr="00A7122B">
        <w:trPr>
          <w:trHeight w:val="374"/>
        </w:trPr>
        <w:tc>
          <w:tcPr>
            <w:tcW w:w="854" w:type="dxa"/>
            <w:vMerge w:val="restart"/>
          </w:tcPr>
          <w:p w14:paraId="5FFB0F21" w14:textId="2BEC7AFA" w:rsidR="00852C1B" w:rsidRPr="00D03EF9" w:rsidRDefault="00852C1B" w:rsidP="00D03EF9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7E6F803B" w14:textId="41DF5A55" w:rsidR="00852C1B" w:rsidRPr="00D03EF9" w:rsidRDefault="00852C1B" w:rsidP="00D03EF9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</w:p>
          <w:p w14:paraId="5EF2333F" w14:textId="016F73DF" w:rsidR="00852C1B" w:rsidRPr="00D03EF9" w:rsidRDefault="00852C1B" w:rsidP="00D03EF9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0CA4E62F" w14:textId="689A8902" w:rsidR="00852C1B" w:rsidRPr="00D03EF9" w:rsidRDefault="00E4716B" w:rsidP="00E4716B">
            <w:pPr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Розділ </w:t>
            </w:r>
            <w:r w:rsidR="00F52CF1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>2</w:t>
            </w:r>
            <w:r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>.</w:t>
            </w:r>
            <w:r w:rsidRPr="00D03EF9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Технологія </w:t>
            </w:r>
            <w:r w:rsidRPr="00D03EF9">
              <w:rPr>
                <w:b/>
                <w:bCs/>
                <w:color w:val="0D0D0D" w:themeColor="text1" w:themeTint="F2"/>
                <w:sz w:val="22"/>
                <w:szCs w:val="22"/>
                <w:lang w:val="en-US"/>
              </w:rPr>
              <w:t>Smart</w:t>
            </w:r>
            <w:r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b/>
                <w:bCs/>
                <w:color w:val="0D0D0D" w:themeColor="text1" w:themeTint="F2"/>
                <w:sz w:val="22"/>
                <w:szCs w:val="22"/>
                <w:lang w:val="en-US"/>
              </w:rPr>
              <w:t>grid</w:t>
            </w:r>
            <w:r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і майбутнє енергетики</w:t>
            </w:r>
          </w:p>
        </w:tc>
      </w:tr>
      <w:tr w:rsidR="00D03EF9" w:rsidRPr="00D03EF9" w14:paraId="72E52FAB" w14:textId="77777777" w:rsidTr="00A7122B">
        <w:trPr>
          <w:trHeight w:val="240"/>
        </w:trPr>
        <w:tc>
          <w:tcPr>
            <w:tcW w:w="854" w:type="dxa"/>
            <w:vMerge/>
          </w:tcPr>
          <w:p w14:paraId="26F07611" w14:textId="7E8F9C70" w:rsidR="00852C1B" w:rsidRPr="00D03EF9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41158D94" w14:textId="30B06FC1" w:rsidR="00852C1B" w:rsidRPr="00D03EF9" w:rsidRDefault="00DD454F" w:rsidP="00D475AC">
            <w:pPr>
              <w:spacing w:line="240" w:lineRule="auto"/>
              <w:ind w:left="448" w:hanging="544"/>
              <w:jc w:val="both"/>
              <w:rPr>
                <w:b/>
                <w:bCs/>
                <w:color w:val="0D0D0D" w:themeColor="text1" w:themeTint="F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 xml:space="preserve">Тема </w:t>
            </w:r>
            <w:r w:rsidR="00F52CF1"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2</w:t>
            </w: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.1.</w:t>
            </w:r>
            <w:r w:rsidR="00D475AC"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D475AC" w:rsidRPr="00D03EF9">
              <w:rPr>
                <w:color w:val="0D0D0D" w:themeColor="text1" w:themeTint="F2"/>
              </w:rPr>
              <w:t xml:space="preserve">Лічильники-датчики </w:t>
            </w:r>
            <w:r w:rsidR="008D2656" w:rsidRPr="00D03EF9">
              <w:rPr>
                <w:color w:val="0D0D0D" w:themeColor="text1" w:themeTint="F2"/>
              </w:rPr>
              <w:t>АСОЕ</w:t>
            </w:r>
            <w:r w:rsidR="00D475AC" w:rsidRPr="00D03EF9">
              <w:rPr>
                <w:color w:val="0D0D0D" w:themeColor="text1" w:themeTint="F2"/>
              </w:rPr>
              <w:t xml:space="preserve"> регіонального ринку електроенергії</w:t>
            </w:r>
          </w:p>
        </w:tc>
      </w:tr>
      <w:tr w:rsidR="00D03EF9" w:rsidRPr="00D03EF9" w14:paraId="6A682F00" w14:textId="77777777" w:rsidTr="00A7122B">
        <w:trPr>
          <w:trHeight w:val="1025"/>
        </w:trPr>
        <w:tc>
          <w:tcPr>
            <w:tcW w:w="854" w:type="dxa"/>
          </w:tcPr>
          <w:p w14:paraId="014006C6" w14:textId="77777777" w:rsidR="00DD454F" w:rsidRDefault="00DD454F" w:rsidP="00D03EF9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5D6E1722" w14:textId="1050858B" w:rsidR="00D03EF9" w:rsidRPr="00D03EF9" w:rsidRDefault="00D03EF9" w:rsidP="00D03EF9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7</w:t>
            </w:r>
          </w:p>
        </w:tc>
        <w:tc>
          <w:tcPr>
            <w:tcW w:w="8780" w:type="dxa"/>
          </w:tcPr>
          <w:p w14:paraId="0A5B1DA7" w14:textId="25E4BA63" w:rsidR="00055C52" w:rsidRPr="00D03EF9" w:rsidRDefault="00DD454F" w:rsidP="00055C52">
            <w:pPr>
              <w:spacing w:line="240" w:lineRule="auto"/>
              <w:jc w:val="both"/>
              <w:rPr>
                <w:b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Cs/>
                <w:i/>
                <w:color w:val="0D0D0D" w:themeColor="text1" w:themeTint="F2"/>
                <w:sz w:val="22"/>
                <w:szCs w:val="22"/>
              </w:rPr>
              <w:t xml:space="preserve">Лекція </w:t>
            </w:r>
            <w:r w:rsidR="00F52CF1" w:rsidRPr="00D03EF9">
              <w:rPr>
                <w:bCs/>
                <w:i/>
                <w:color w:val="0D0D0D" w:themeColor="text1" w:themeTint="F2"/>
                <w:sz w:val="22"/>
                <w:szCs w:val="22"/>
              </w:rPr>
              <w:t>7.</w:t>
            </w:r>
            <w:r w:rsidR="00055C52" w:rsidRPr="00D03EF9">
              <w:rPr>
                <w:bCs/>
                <w:i/>
                <w:color w:val="0D0D0D" w:themeColor="text1" w:themeTint="F2"/>
                <w:sz w:val="22"/>
                <w:szCs w:val="22"/>
                <w:lang w:val="ru-RU"/>
              </w:rPr>
              <w:t xml:space="preserve"> </w:t>
            </w:r>
            <w:r w:rsidR="00055C52" w:rsidRPr="00D03EF9">
              <w:rPr>
                <w:bCs/>
                <w:color w:val="0D0D0D" w:themeColor="text1" w:themeTint="F2"/>
                <w:sz w:val="22"/>
                <w:szCs w:val="22"/>
              </w:rPr>
              <w:t xml:space="preserve">Лічильники-датчики </w:t>
            </w:r>
            <w:r w:rsidR="00373216" w:rsidRPr="00D03EF9">
              <w:rPr>
                <w:bCs/>
                <w:color w:val="0D0D0D" w:themeColor="text1" w:themeTint="F2"/>
                <w:sz w:val="22"/>
                <w:szCs w:val="22"/>
              </w:rPr>
              <w:t>АСОЕ</w:t>
            </w:r>
            <w:r w:rsidR="00055C52" w:rsidRPr="00D03EF9">
              <w:rPr>
                <w:bCs/>
                <w:color w:val="0D0D0D" w:themeColor="text1" w:themeTint="F2"/>
                <w:sz w:val="22"/>
                <w:szCs w:val="22"/>
              </w:rPr>
              <w:t xml:space="preserve"> регіонального ринку електроенергії</w:t>
            </w:r>
          </w:p>
          <w:p w14:paraId="7CAA9AE0" w14:textId="3CCC4E9C" w:rsidR="00DD454F" w:rsidRPr="00D03EF9" w:rsidRDefault="00055C52" w:rsidP="00055C52">
            <w:pPr>
              <w:spacing w:line="240" w:lineRule="auto"/>
              <w:ind w:firstLine="873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Лічильники-датчики в системах АСОЕ</w:t>
            </w:r>
          </w:p>
          <w:p w14:paraId="005A667A" w14:textId="144DAD37" w:rsidR="00DB6BB2" w:rsidRPr="00D03EF9" w:rsidRDefault="00DB6BB2" w:rsidP="00DB6BB2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4B1B92" w:rsidRPr="00D03EF9">
              <w:rPr>
                <w:i/>
                <w:color w:val="0D0D0D" w:themeColor="text1" w:themeTint="F2"/>
                <w:sz w:val="22"/>
                <w:szCs w:val="22"/>
              </w:rPr>
              <w:t>типові схеми лічильників енергії</w:t>
            </w:r>
          </w:p>
          <w:p w14:paraId="637A6B03" w14:textId="6C867A78" w:rsidR="00DD454F" w:rsidRPr="00D03EF9" w:rsidRDefault="00DB6BB2" w:rsidP="00DB6BB2">
            <w:pPr>
              <w:spacing w:line="240" w:lineRule="auto"/>
              <w:jc w:val="both"/>
              <w:rPr>
                <w:color w:val="0D0D0D" w:themeColor="text1" w:themeTint="F2"/>
                <w:sz w:val="22"/>
                <w:szCs w:val="22"/>
                <w:lang w:val="ru-RU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</w:t>
            </w:r>
            <w:r w:rsidR="00806802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6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19-22.</w:t>
            </w: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D03EF9" w:rsidRPr="00D03EF9" w14:paraId="0F7D564D" w14:textId="77777777" w:rsidTr="00A7122B">
        <w:trPr>
          <w:trHeight w:val="286"/>
        </w:trPr>
        <w:tc>
          <w:tcPr>
            <w:tcW w:w="854" w:type="dxa"/>
            <w:vMerge w:val="restart"/>
          </w:tcPr>
          <w:p w14:paraId="554CB6BC" w14:textId="77777777" w:rsidR="00DD454F" w:rsidRPr="00D03EF9" w:rsidRDefault="00DD454F" w:rsidP="00DD454F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3A3BD395" w14:textId="77777777" w:rsidR="00DD454F" w:rsidRPr="00D03EF9" w:rsidRDefault="00DD454F" w:rsidP="00DB6BB2">
            <w:pPr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</w:p>
          <w:p w14:paraId="77609A91" w14:textId="6B2FF882" w:rsidR="00DD454F" w:rsidRPr="00D03EF9" w:rsidRDefault="00DD454F" w:rsidP="00DD454F">
            <w:pPr>
              <w:spacing w:line="240" w:lineRule="auto"/>
              <w:rPr>
                <w:color w:val="0D0D0D" w:themeColor="text1" w:themeTint="F2"/>
                <w:sz w:val="22"/>
                <w:szCs w:val="22"/>
                <w:lang w:val="ru-RU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 xml:space="preserve">       </w:t>
            </w:r>
            <w:r w:rsidR="00D03EF9">
              <w:rPr>
                <w:color w:val="0D0D0D" w:themeColor="text1" w:themeTint="F2"/>
                <w:sz w:val="22"/>
                <w:szCs w:val="22"/>
                <w:lang w:val="ru-RU"/>
              </w:rPr>
              <w:t>8</w:t>
            </w:r>
          </w:p>
        </w:tc>
        <w:tc>
          <w:tcPr>
            <w:tcW w:w="8780" w:type="dxa"/>
          </w:tcPr>
          <w:p w14:paraId="5016A323" w14:textId="3B5E587C" w:rsidR="00DD454F" w:rsidRPr="00D03EF9" w:rsidRDefault="00DD454F" w:rsidP="009D4236">
            <w:pPr>
              <w:shd w:val="clear" w:color="auto" w:fill="FFFFFF"/>
              <w:spacing w:line="240" w:lineRule="auto"/>
              <w:ind w:left="873" w:hanging="873"/>
              <w:jc w:val="both"/>
              <w:rPr>
                <w:rFonts w:eastAsia="Times New Roman"/>
                <w:bCs/>
                <w:color w:val="0D0D0D" w:themeColor="text1" w:themeTint="F2"/>
                <w:sz w:val="22"/>
                <w:szCs w:val="22"/>
                <w:lang w:val="ru-RU" w:eastAsia="uk-UA"/>
              </w:rPr>
            </w:pPr>
            <w:r w:rsidRPr="00D03EF9">
              <w:rPr>
                <w:bCs/>
                <w:i/>
                <w:color w:val="0D0D0D" w:themeColor="text1" w:themeTint="F2"/>
                <w:sz w:val="22"/>
                <w:szCs w:val="22"/>
              </w:rPr>
              <w:t xml:space="preserve">Тема </w:t>
            </w:r>
            <w:r w:rsidR="00F52CF1" w:rsidRPr="00D03EF9">
              <w:rPr>
                <w:bCs/>
                <w:i/>
                <w:color w:val="0D0D0D" w:themeColor="text1" w:themeTint="F2"/>
                <w:sz w:val="22"/>
                <w:szCs w:val="22"/>
              </w:rPr>
              <w:t>2</w:t>
            </w:r>
            <w:r w:rsidRPr="00D03EF9">
              <w:rPr>
                <w:bCs/>
                <w:i/>
                <w:color w:val="0D0D0D" w:themeColor="text1" w:themeTint="F2"/>
                <w:sz w:val="22"/>
                <w:szCs w:val="22"/>
              </w:rPr>
              <w:t>.2.</w:t>
            </w:r>
            <w:r w:rsidR="007B11B0" w:rsidRPr="00D03EF9">
              <w:rPr>
                <w:bCs/>
                <w:i/>
                <w:color w:val="0D0D0D" w:themeColor="text1" w:themeTint="F2"/>
                <w:sz w:val="22"/>
                <w:szCs w:val="22"/>
                <w:lang w:val="ru-RU"/>
              </w:rPr>
              <w:t xml:space="preserve"> </w:t>
            </w:r>
            <w:r w:rsidR="00373216" w:rsidRPr="00D03EF9">
              <w:rPr>
                <w:rFonts w:eastAsia="Times New Roman"/>
                <w:bCs/>
                <w:color w:val="0D0D0D" w:themeColor="text1" w:themeTint="F2"/>
                <w:sz w:val="22"/>
                <w:szCs w:val="22"/>
                <w:lang w:eastAsia="uk-UA"/>
              </w:rPr>
              <w:t>Р</w:t>
            </w:r>
            <w:r w:rsidR="00373216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>озміщення вузлів обліку</w:t>
            </w:r>
            <w:r w:rsidR="00E578EE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val="ru-RU" w:eastAsia="uk-UA"/>
              </w:rPr>
              <w:t xml:space="preserve">. </w:t>
            </w:r>
            <w:r w:rsidR="009D4236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val="ru-RU" w:eastAsia="uk-UA"/>
              </w:rPr>
              <w:t>З</w:t>
            </w:r>
            <w:proofErr w:type="spellStart"/>
            <w:r w:rsidR="00E578EE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>аходи</w:t>
            </w:r>
            <w:proofErr w:type="spellEnd"/>
            <w:r w:rsidR="00E578EE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 xml:space="preserve"> захисту від несанкціонованого підключення</w:t>
            </w:r>
          </w:p>
        </w:tc>
      </w:tr>
      <w:tr w:rsidR="00D03EF9" w:rsidRPr="00D03EF9" w14:paraId="14E9A47A" w14:textId="77777777" w:rsidTr="00A7122B">
        <w:trPr>
          <w:trHeight w:val="447"/>
        </w:trPr>
        <w:tc>
          <w:tcPr>
            <w:tcW w:w="854" w:type="dxa"/>
            <w:vMerge/>
          </w:tcPr>
          <w:p w14:paraId="5D62A935" w14:textId="38476E2B" w:rsidR="00852C1B" w:rsidRPr="00D03EF9" w:rsidRDefault="00852C1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00A705DB" w14:textId="64CC9290" w:rsidR="00443111" w:rsidRPr="00D03EF9" w:rsidRDefault="00F52CF1" w:rsidP="00443111">
            <w:pPr>
              <w:shd w:val="clear" w:color="auto" w:fill="FFFFFF"/>
              <w:spacing w:line="240" w:lineRule="auto"/>
              <w:ind w:left="873" w:hanging="873"/>
              <w:jc w:val="both"/>
              <w:rPr>
                <w:rFonts w:eastAsia="Times New Roman"/>
                <w:bCs/>
                <w:color w:val="0D0D0D" w:themeColor="text1" w:themeTint="F2"/>
                <w:sz w:val="22"/>
                <w:szCs w:val="22"/>
                <w:lang w:eastAsia="uk-UA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Лекція 8.</w:t>
            </w:r>
            <w:r w:rsidR="00443111" w:rsidRPr="00D03EF9">
              <w:rPr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="00443111" w:rsidRPr="00D03EF9">
              <w:rPr>
                <w:rFonts w:eastAsia="Times New Roman"/>
                <w:bCs/>
                <w:color w:val="0D0D0D" w:themeColor="text1" w:themeTint="F2"/>
                <w:sz w:val="22"/>
                <w:szCs w:val="22"/>
                <w:lang w:eastAsia="uk-UA"/>
              </w:rPr>
              <w:t>Р</w:t>
            </w:r>
            <w:r w:rsidR="00443111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>озміщення вузлів обліку. Технічні заходи захисту від несанкціонованого підключення. Комерційний облік на електростанції</w:t>
            </w:r>
          </w:p>
          <w:p w14:paraId="4CB50D3D" w14:textId="38905CB1" w:rsidR="00DB6BB2" w:rsidRPr="00D03EF9" w:rsidRDefault="00DB6BB2" w:rsidP="00DB6BB2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806802" w:rsidRPr="00D03EF9">
              <w:rPr>
                <w:i/>
                <w:color w:val="0D0D0D" w:themeColor="text1" w:themeTint="F2"/>
                <w:sz w:val="22"/>
                <w:szCs w:val="22"/>
              </w:rPr>
              <w:t>демонстративні плакати. Комп’ютерна графіка по тема заняття.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</w:t>
            </w:r>
          </w:p>
          <w:p w14:paraId="711D87A4" w14:textId="14E4EC30" w:rsidR="00DB6BB2" w:rsidRPr="00D03EF9" w:rsidRDefault="00DB6BB2" w:rsidP="00DB6BB2">
            <w:pPr>
              <w:spacing w:line="240" w:lineRule="auto"/>
              <w:jc w:val="both"/>
              <w:rPr>
                <w:i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</w:t>
            </w:r>
            <w:r w:rsidR="00806802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7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19-22.</w:t>
            </w:r>
          </w:p>
        </w:tc>
      </w:tr>
      <w:tr w:rsidR="00D03EF9" w:rsidRPr="00D03EF9" w14:paraId="064B4BF8" w14:textId="77777777" w:rsidTr="00A7122B">
        <w:trPr>
          <w:trHeight w:val="447"/>
        </w:trPr>
        <w:tc>
          <w:tcPr>
            <w:tcW w:w="854" w:type="dxa"/>
          </w:tcPr>
          <w:p w14:paraId="62741DDF" w14:textId="77777777" w:rsidR="00F52CF1" w:rsidRPr="00D03EF9" w:rsidRDefault="00F52CF1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1BAAE621" w14:textId="063E5B1F" w:rsidR="00F52CF1" w:rsidRPr="00D03EF9" w:rsidRDefault="00F52CF1" w:rsidP="00F96CCC">
            <w:pPr>
              <w:jc w:val="both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Тема 2.3</w:t>
            </w:r>
            <w:r w:rsidR="00443111" w:rsidRPr="00D03EF9">
              <w:rPr>
                <w:iCs/>
                <w:color w:val="0D0D0D" w:themeColor="text1" w:themeTint="F2"/>
                <w:sz w:val="22"/>
                <w:szCs w:val="22"/>
                <w:lang w:val="ru-RU"/>
              </w:rPr>
              <w:t xml:space="preserve">. </w:t>
            </w:r>
            <w:r w:rsidR="00443111" w:rsidRPr="00D03EF9">
              <w:rPr>
                <w:rStyle w:val="jlqj4b"/>
                <w:bCs/>
                <w:color w:val="0D0D0D" w:themeColor="text1" w:themeTint="F2"/>
                <w:sz w:val="22"/>
                <w:szCs w:val="22"/>
              </w:rPr>
              <w:t>В</w:t>
            </w:r>
            <w:r w:rsidR="00F96CCC" w:rsidRPr="00D03EF9">
              <w:rPr>
                <w:rStyle w:val="jlqj4b"/>
                <w:bCs/>
                <w:color w:val="0D0D0D" w:themeColor="text1" w:themeTint="F2"/>
                <w:sz w:val="22"/>
                <w:szCs w:val="22"/>
              </w:rPr>
              <w:t>плив</w:t>
            </w:r>
            <w:r w:rsidR="00F96CCC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F96CCC" w:rsidRPr="00D03EF9">
              <w:rPr>
                <w:rStyle w:val="jlqj4b"/>
                <w:bCs/>
                <w:color w:val="0D0D0D" w:themeColor="text1" w:themeTint="F2"/>
                <w:sz w:val="22"/>
                <w:szCs w:val="22"/>
              </w:rPr>
              <w:t>асиметрії</w:t>
            </w:r>
            <w:r w:rsidR="00F96CCC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F96CCC" w:rsidRPr="00D03EF9">
              <w:rPr>
                <w:rStyle w:val="jlqj4b"/>
                <w:bCs/>
                <w:color w:val="0D0D0D" w:themeColor="text1" w:themeTint="F2"/>
                <w:sz w:val="22"/>
                <w:szCs w:val="22"/>
              </w:rPr>
              <w:t>напруги</w:t>
            </w:r>
            <w:r w:rsidR="00F96CCC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F96CCC" w:rsidRPr="00D03EF9">
              <w:rPr>
                <w:rStyle w:val="jlqj4b"/>
                <w:bCs/>
                <w:color w:val="0D0D0D" w:themeColor="text1" w:themeTint="F2"/>
                <w:sz w:val="22"/>
                <w:szCs w:val="22"/>
              </w:rPr>
              <w:t>на</w:t>
            </w:r>
            <w:r w:rsidR="00F96CCC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F96CCC" w:rsidRPr="00D03EF9">
              <w:rPr>
                <w:rStyle w:val="jlqj4b"/>
                <w:bCs/>
                <w:color w:val="0D0D0D" w:themeColor="text1" w:themeTint="F2"/>
                <w:sz w:val="22"/>
                <w:szCs w:val="22"/>
              </w:rPr>
              <w:t>споживання</w:t>
            </w:r>
            <w:r w:rsidR="00F96CCC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F96CCC" w:rsidRPr="00D03EF9">
              <w:rPr>
                <w:rStyle w:val="jlqj4b"/>
                <w:bCs/>
                <w:color w:val="0D0D0D" w:themeColor="text1" w:themeTint="F2"/>
                <w:sz w:val="22"/>
                <w:szCs w:val="22"/>
              </w:rPr>
              <w:t>ресурсів</w:t>
            </w:r>
            <w:r w:rsidR="00F96CCC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F96CCC" w:rsidRPr="00D03EF9">
              <w:rPr>
                <w:rStyle w:val="jlqj4b"/>
                <w:bCs/>
                <w:color w:val="0D0D0D" w:themeColor="text1" w:themeTint="F2"/>
                <w:sz w:val="22"/>
                <w:szCs w:val="22"/>
              </w:rPr>
              <w:t>електростанці</w:t>
            </w:r>
            <w:r w:rsidR="00F96CCC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>й</w:t>
            </w:r>
          </w:p>
        </w:tc>
      </w:tr>
      <w:tr w:rsidR="00D03EF9" w:rsidRPr="00D03EF9" w14:paraId="174774BB" w14:textId="77777777" w:rsidTr="00A7122B">
        <w:trPr>
          <w:trHeight w:val="447"/>
        </w:trPr>
        <w:tc>
          <w:tcPr>
            <w:tcW w:w="854" w:type="dxa"/>
          </w:tcPr>
          <w:p w14:paraId="633E3116" w14:textId="77777777" w:rsidR="00F52CF1" w:rsidRDefault="00F52CF1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3B783C51" w14:textId="77777777" w:rsidR="00D03EF9" w:rsidRDefault="00D03EF9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6B69A73A" w14:textId="0EAECC0A" w:rsidR="00D03EF9" w:rsidRPr="00D03EF9" w:rsidRDefault="00D03EF9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9</w:t>
            </w:r>
          </w:p>
        </w:tc>
        <w:tc>
          <w:tcPr>
            <w:tcW w:w="8780" w:type="dxa"/>
          </w:tcPr>
          <w:p w14:paraId="6808BB1A" w14:textId="77777777" w:rsidR="00B61A55" w:rsidRPr="00D03EF9" w:rsidRDefault="00F52CF1" w:rsidP="00B61A55">
            <w:pPr>
              <w:shd w:val="clear" w:color="auto" w:fill="FFFFFF"/>
              <w:ind w:left="731" w:hanging="731"/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Лекція 9.</w:t>
            </w:r>
            <w:r w:rsidR="00F96CCC" w:rsidRPr="00D03EF9">
              <w:rPr>
                <w:iCs/>
                <w:color w:val="0D0D0D" w:themeColor="text1" w:themeTint="F2"/>
                <w:sz w:val="22"/>
                <w:szCs w:val="22"/>
                <w:lang w:val="ru-RU"/>
              </w:rPr>
              <w:t xml:space="preserve"> </w:t>
            </w:r>
            <w:r w:rsidR="00F96CCC" w:rsidRPr="00D03EF9">
              <w:rPr>
                <w:color w:val="0D0D0D" w:themeColor="text1" w:themeTint="F2"/>
                <w:sz w:val="22"/>
                <w:szCs w:val="22"/>
              </w:rPr>
              <w:t>Значення коефіцієнтів асиметрії напруги в українській мережі</w:t>
            </w:r>
            <w:r w:rsidR="00F96CCC" w:rsidRPr="00D03EF9">
              <w:rPr>
                <w:color w:val="0D0D0D" w:themeColor="text1" w:themeTint="F2"/>
                <w:sz w:val="22"/>
                <w:szCs w:val="22"/>
                <w:lang w:val="ru-RU"/>
              </w:rPr>
              <w:t xml:space="preserve">. </w:t>
            </w:r>
            <w:r w:rsidR="00F96CCC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>Коефіцієнти асиметрії напруги в електромережі України</w:t>
            </w:r>
            <w:r w:rsidR="00B61A55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val="ru-RU" w:eastAsia="uk-UA"/>
              </w:rPr>
              <w:t xml:space="preserve">. </w:t>
            </w:r>
            <w:r w:rsidR="00B61A55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>Коефіцієнти асиметрії напруги в електромережі України</w:t>
            </w:r>
          </w:p>
          <w:p w14:paraId="2016BA2A" w14:textId="0A4B1BDD" w:rsidR="00DB6BB2" w:rsidRPr="00D03EF9" w:rsidRDefault="00DB6BB2" w:rsidP="00DB6BB2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</w:t>
            </w:r>
            <w:r w:rsidR="009D4236"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демонстративні плакати. Комп’ютерна графіка по тема заняття.</w:t>
            </w:r>
          </w:p>
          <w:p w14:paraId="4F414D83" w14:textId="1FCA142F" w:rsidR="00DB6BB2" w:rsidRPr="00D03EF9" w:rsidRDefault="00DB6BB2" w:rsidP="00DB6BB2">
            <w:pPr>
              <w:spacing w:line="240" w:lineRule="auto"/>
              <w:jc w:val="both"/>
              <w:rPr>
                <w:i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[1]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19-22.</w:t>
            </w:r>
          </w:p>
        </w:tc>
      </w:tr>
      <w:tr w:rsidR="00D03EF9" w:rsidRPr="00D03EF9" w14:paraId="16609278" w14:textId="77777777" w:rsidTr="00A7122B">
        <w:trPr>
          <w:trHeight w:val="388"/>
        </w:trPr>
        <w:tc>
          <w:tcPr>
            <w:tcW w:w="854" w:type="dxa"/>
          </w:tcPr>
          <w:p w14:paraId="4963B28F" w14:textId="77777777" w:rsidR="00F52CF1" w:rsidRPr="00D03EF9" w:rsidRDefault="00F52CF1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10C5FBFB" w14:textId="47A417C9" w:rsidR="00F52CF1" w:rsidRPr="00D03EF9" w:rsidRDefault="00F52CF1" w:rsidP="00852C1B">
            <w:pPr>
              <w:spacing w:line="240" w:lineRule="auto"/>
              <w:jc w:val="both"/>
              <w:rPr>
                <w:iCs/>
                <w:color w:val="0D0D0D" w:themeColor="text1" w:themeTint="F2"/>
                <w:sz w:val="22"/>
                <w:szCs w:val="22"/>
                <w:lang w:val="ru-RU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Тема 2.4.</w:t>
            </w:r>
            <w:r w:rsidR="00115232" w:rsidRPr="00D03EF9">
              <w:rPr>
                <w:iCs/>
                <w:color w:val="0D0D0D" w:themeColor="text1" w:themeTint="F2"/>
                <w:sz w:val="22"/>
                <w:szCs w:val="22"/>
                <w:lang w:val="ru-RU"/>
              </w:rPr>
              <w:t xml:space="preserve"> </w:t>
            </w:r>
            <w:r w:rsidR="00115232" w:rsidRPr="00D03EF9">
              <w:rPr>
                <w:color w:val="0D0D0D" w:themeColor="text1" w:themeTint="F2"/>
                <w:sz w:val="22"/>
                <w:szCs w:val="22"/>
              </w:rPr>
              <w:t>Облік електроенергії на міждержавних лініях електропередачі</w:t>
            </w:r>
          </w:p>
        </w:tc>
      </w:tr>
      <w:tr w:rsidR="00D03EF9" w:rsidRPr="00D03EF9" w14:paraId="1C93D9FB" w14:textId="77777777" w:rsidTr="00A7122B">
        <w:trPr>
          <w:trHeight w:val="447"/>
        </w:trPr>
        <w:tc>
          <w:tcPr>
            <w:tcW w:w="854" w:type="dxa"/>
          </w:tcPr>
          <w:p w14:paraId="55911538" w14:textId="77777777" w:rsidR="00F52CF1" w:rsidRDefault="00F52CF1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0FC01BDF" w14:textId="77777777" w:rsidR="00D03EF9" w:rsidRDefault="00D03EF9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09E964CD" w14:textId="28BFB59A" w:rsidR="00D03EF9" w:rsidRPr="00D03EF9" w:rsidRDefault="00D03EF9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10</w:t>
            </w:r>
          </w:p>
        </w:tc>
        <w:tc>
          <w:tcPr>
            <w:tcW w:w="8780" w:type="dxa"/>
          </w:tcPr>
          <w:p w14:paraId="098AEB99" w14:textId="0AA310E0" w:rsidR="00997CAA" w:rsidRPr="00D03EF9" w:rsidRDefault="00F52CF1" w:rsidP="00997CAA">
            <w:pPr>
              <w:jc w:val="both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.Лекція 10</w:t>
            </w:r>
            <w:r w:rsidR="00115232" w:rsidRPr="00D03EF9">
              <w:rPr>
                <w:iCs/>
                <w:color w:val="0D0D0D" w:themeColor="text1" w:themeTint="F2"/>
                <w:sz w:val="22"/>
                <w:szCs w:val="22"/>
                <w:lang w:val="ru-RU"/>
              </w:rPr>
              <w:t>.</w:t>
            </w:r>
            <w:r w:rsidR="00727EB4" w:rsidRPr="00D03EF9">
              <w:rPr>
                <w:color w:val="0D0D0D" w:themeColor="text1" w:themeTint="F2"/>
                <w:sz w:val="22"/>
                <w:szCs w:val="22"/>
                <w:lang w:val="ru-RU"/>
              </w:rPr>
              <w:t>.</w:t>
            </w:r>
            <w:r w:rsidR="00997CAA" w:rsidRPr="00D03EF9">
              <w:rPr>
                <w:color w:val="0D0D0D" w:themeColor="text1" w:themeTint="F2"/>
                <w:sz w:val="22"/>
                <w:szCs w:val="22"/>
                <w:lang w:val="ru-RU"/>
              </w:rPr>
              <w:t xml:space="preserve"> </w:t>
            </w:r>
            <w:r w:rsidR="00997CAA" w:rsidRPr="00D03EF9">
              <w:rPr>
                <w:rStyle w:val="jlqj4b"/>
                <w:bCs/>
                <w:color w:val="0D0D0D" w:themeColor="text1" w:themeTint="F2"/>
                <w:sz w:val="22"/>
                <w:szCs w:val="22"/>
              </w:rPr>
              <w:t>Вплив</w:t>
            </w:r>
            <w:r w:rsidR="00997CAA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997CAA" w:rsidRPr="00D03EF9">
              <w:rPr>
                <w:rStyle w:val="jlqj4b"/>
                <w:bCs/>
                <w:color w:val="0D0D0D" w:themeColor="text1" w:themeTint="F2"/>
                <w:sz w:val="22"/>
                <w:szCs w:val="22"/>
              </w:rPr>
              <w:t>асиметрії</w:t>
            </w:r>
            <w:r w:rsidR="00997CAA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997CAA" w:rsidRPr="00D03EF9">
              <w:rPr>
                <w:rStyle w:val="jlqj4b"/>
                <w:bCs/>
                <w:color w:val="0D0D0D" w:themeColor="text1" w:themeTint="F2"/>
                <w:sz w:val="22"/>
                <w:szCs w:val="22"/>
              </w:rPr>
              <w:t>напруги</w:t>
            </w:r>
            <w:r w:rsidR="00997CAA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997CAA" w:rsidRPr="00D03EF9">
              <w:rPr>
                <w:rStyle w:val="jlqj4b"/>
                <w:bCs/>
                <w:color w:val="0D0D0D" w:themeColor="text1" w:themeTint="F2"/>
                <w:sz w:val="22"/>
                <w:szCs w:val="22"/>
              </w:rPr>
              <w:t>на</w:t>
            </w:r>
            <w:r w:rsidR="00997CAA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997CAA" w:rsidRPr="00D03EF9">
              <w:rPr>
                <w:rStyle w:val="jlqj4b"/>
                <w:bCs/>
                <w:color w:val="0D0D0D" w:themeColor="text1" w:themeTint="F2"/>
                <w:sz w:val="22"/>
                <w:szCs w:val="22"/>
              </w:rPr>
              <w:t>споживання</w:t>
            </w:r>
            <w:r w:rsidR="00997CAA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997CAA" w:rsidRPr="00D03EF9">
              <w:rPr>
                <w:rStyle w:val="jlqj4b"/>
                <w:bCs/>
                <w:color w:val="0D0D0D" w:themeColor="text1" w:themeTint="F2"/>
                <w:sz w:val="22"/>
                <w:szCs w:val="22"/>
              </w:rPr>
              <w:t>ресурсів</w:t>
            </w:r>
            <w:r w:rsidR="00997CAA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997CAA" w:rsidRPr="00D03EF9">
              <w:rPr>
                <w:rStyle w:val="jlqj4b"/>
                <w:bCs/>
                <w:color w:val="0D0D0D" w:themeColor="text1" w:themeTint="F2"/>
                <w:sz w:val="22"/>
                <w:szCs w:val="22"/>
              </w:rPr>
              <w:t>електростанці</w:t>
            </w:r>
            <w:r w:rsidR="00997CAA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>й</w:t>
            </w:r>
          </w:p>
          <w:p w14:paraId="0DC02421" w14:textId="1C2C0508" w:rsidR="00727EB4" w:rsidRPr="00D03EF9" w:rsidRDefault="00B61A55" w:rsidP="00B61A55">
            <w:pPr>
              <w:ind w:left="1157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>Оцінка річного вироблення електроенергії в Україні</w:t>
            </w:r>
          </w:p>
          <w:p w14:paraId="33944214" w14:textId="46A0A707" w:rsidR="00DB6BB2" w:rsidRPr="00D03EF9" w:rsidRDefault="00115232" w:rsidP="00727EB4">
            <w:pPr>
              <w:ind w:hanging="119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DB6BB2"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="00DB6BB2"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9D4236" w:rsidRPr="00D03EF9">
              <w:rPr>
                <w:i/>
                <w:color w:val="0D0D0D" w:themeColor="text1" w:themeTint="F2"/>
                <w:sz w:val="22"/>
                <w:szCs w:val="22"/>
              </w:rPr>
              <w:t>демонстративні плакати. Комп’ютерна графіка по тема заняття.</w:t>
            </w:r>
            <w:r w:rsidR="00DB6BB2" w:rsidRPr="00D03EF9">
              <w:rPr>
                <w:i/>
                <w:color w:val="0D0D0D" w:themeColor="text1" w:themeTint="F2"/>
                <w:sz w:val="22"/>
                <w:szCs w:val="22"/>
              </w:rPr>
              <w:t>.</w:t>
            </w:r>
          </w:p>
          <w:p w14:paraId="59CCB04A" w14:textId="15D2CF91" w:rsidR="00DB6BB2" w:rsidRPr="00D03EF9" w:rsidRDefault="00DB6BB2" w:rsidP="00DB6BB2">
            <w:pPr>
              <w:spacing w:line="240" w:lineRule="auto"/>
              <w:jc w:val="both"/>
              <w:rPr>
                <w:i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</w:t>
            </w:r>
            <w:r w:rsidR="00206BBD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2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. </w:t>
            </w:r>
            <w:r w:rsidR="00206BBD" w:rsidRPr="00D03EF9">
              <w:rPr>
                <w:i/>
                <w:color w:val="0D0D0D" w:themeColor="text1" w:themeTint="F2"/>
                <w:sz w:val="22"/>
                <w:szCs w:val="22"/>
              </w:rPr>
              <w:t>2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9-</w:t>
            </w:r>
            <w:r w:rsidR="00206BBD" w:rsidRPr="00D03EF9">
              <w:rPr>
                <w:i/>
                <w:color w:val="0D0D0D" w:themeColor="text1" w:themeTint="F2"/>
                <w:sz w:val="22"/>
                <w:szCs w:val="22"/>
              </w:rPr>
              <w:t>3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2.</w:t>
            </w: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Тема 3.1.</w:t>
            </w:r>
          </w:p>
        </w:tc>
      </w:tr>
      <w:tr w:rsidR="00D03EF9" w:rsidRPr="00D03EF9" w14:paraId="1C5EA075" w14:textId="77777777" w:rsidTr="00A7122B">
        <w:trPr>
          <w:trHeight w:val="447"/>
        </w:trPr>
        <w:tc>
          <w:tcPr>
            <w:tcW w:w="854" w:type="dxa"/>
          </w:tcPr>
          <w:p w14:paraId="2847F50B" w14:textId="77777777" w:rsidR="00F52CF1" w:rsidRPr="00D03EF9" w:rsidRDefault="00F52CF1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6B905D77" w14:textId="08CB8C98" w:rsidR="00F52CF1" w:rsidRPr="00D03EF9" w:rsidRDefault="00F52CF1" w:rsidP="00852C1B">
            <w:pPr>
              <w:spacing w:line="240" w:lineRule="auto"/>
              <w:jc w:val="both"/>
              <w:rPr>
                <w:iCs/>
                <w:color w:val="0D0D0D" w:themeColor="text1" w:themeTint="F2"/>
                <w:sz w:val="22"/>
                <w:szCs w:val="22"/>
                <w:lang w:val="ru-RU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Тема 2.5.</w:t>
            </w:r>
            <w:r w:rsidR="00115232" w:rsidRPr="00D03EF9">
              <w:rPr>
                <w:iCs/>
                <w:color w:val="0D0D0D" w:themeColor="text1" w:themeTint="F2"/>
                <w:sz w:val="22"/>
                <w:szCs w:val="22"/>
                <w:lang w:val="ru-RU"/>
              </w:rPr>
              <w:t xml:space="preserve"> </w:t>
            </w:r>
            <w:r w:rsidR="00115232" w:rsidRPr="00D03EF9">
              <w:rPr>
                <w:color w:val="0D0D0D" w:themeColor="text1" w:themeTint="F2"/>
                <w:sz w:val="22"/>
                <w:szCs w:val="22"/>
              </w:rPr>
              <w:t>Облік електроенергії на міждержавних лініях електропередачі</w:t>
            </w:r>
          </w:p>
        </w:tc>
      </w:tr>
      <w:tr w:rsidR="00D03EF9" w:rsidRPr="00D03EF9" w14:paraId="085A96A2" w14:textId="77777777" w:rsidTr="00A7122B">
        <w:trPr>
          <w:trHeight w:val="447"/>
        </w:trPr>
        <w:tc>
          <w:tcPr>
            <w:tcW w:w="854" w:type="dxa"/>
          </w:tcPr>
          <w:p w14:paraId="4EE3552C" w14:textId="45E12CE3" w:rsidR="00F52CF1" w:rsidRPr="00A7122B" w:rsidRDefault="00A7122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11</w:t>
            </w:r>
          </w:p>
        </w:tc>
        <w:tc>
          <w:tcPr>
            <w:tcW w:w="8780" w:type="dxa"/>
          </w:tcPr>
          <w:p w14:paraId="59339B89" w14:textId="7775D595" w:rsidR="00F52CF1" w:rsidRPr="00D03EF9" w:rsidRDefault="00753AC8" w:rsidP="00604E92">
            <w:pPr>
              <w:spacing w:line="240" w:lineRule="auto"/>
              <w:ind w:left="731" w:hanging="731"/>
              <w:jc w:val="both"/>
              <w:rPr>
                <w:iCs/>
                <w:color w:val="0D0D0D" w:themeColor="text1" w:themeTint="F2"/>
                <w:sz w:val="22"/>
                <w:szCs w:val="22"/>
                <w:lang w:val="ru-RU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Лекція 11</w:t>
            </w:r>
            <w:r w:rsidR="00B25286" w:rsidRPr="00D03EF9">
              <w:rPr>
                <w:iCs/>
                <w:color w:val="0D0D0D" w:themeColor="text1" w:themeTint="F2"/>
                <w:sz w:val="22"/>
                <w:szCs w:val="22"/>
                <w:lang w:val="ru-RU"/>
              </w:rPr>
              <w:t xml:space="preserve">. </w:t>
            </w:r>
            <w:r w:rsidR="00B25286" w:rsidRPr="00D03EF9">
              <w:rPr>
                <w:color w:val="0D0D0D" w:themeColor="text1" w:themeTint="F2"/>
                <w:sz w:val="22"/>
                <w:szCs w:val="22"/>
              </w:rPr>
              <w:t>Облік реактивної електроенергії</w:t>
            </w:r>
            <w:r w:rsidR="00B25286" w:rsidRPr="00D03EF9">
              <w:rPr>
                <w:color w:val="0D0D0D" w:themeColor="text1" w:themeTint="F2"/>
                <w:sz w:val="22"/>
                <w:szCs w:val="22"/>
                <w:lang w:val="ru-RU"/>
              </w:rPr>
              <w:t xml:space="preserve">. </w:t>
            </w:r>
            <w:r w:rsidR="00B25286" w:rsidRPr="00D03EF9">
              <w:rPr>
                <w:color w:val="0D0D0D" w:themeColor="text1" w:themeTint="F2"/>
                <w:sz w:val="22"/>
                <w:szCs w:val="22"/>
              </w:rPr>
              <w:t>Лічильники обліку реактивної енергії</w:t>
            </w:r>
            <w:r w:rsidR="00B25286" w:rsidRPr="00D03EF9">
              <w:rPr>
                <w:color w:val="0D0D0D" w:themeColor="text1" w:themeTint="F2"/>
                <w:sz w:val="22"/>
                <w:szCs w:val="22"/>
                <w:lang w:val="ru-RU"/>
              </w:rPr>
              <w:t xml:space="preserve">. </w:t>
            </w:r>
            <w:r w:rsidR="00B25286" w:rsidRPr="00D03EF9">
              <w:rPr>
                <w:color w:val="0D0D0D" w:themeColor="text1" w:themeTint="F2"/>
                <w:sz w:val="22"/>
                <w:szCs w:val="22"/>
              </w:rPr>
              <w:t>Порядок і обсяг обслуговування</w:t>
            </w:r>
            <w:r w:rsidR="00B25286" w:rsidRPr="00D03EF9">
              <w:rPr>
                <w:color w:val="0D0D0D" w:themeColor="text1" w:themeTint="F2"/>
                <w:sz w:val="22"/>
                <w:szCs w:val="22"/>
                <w:lang w:val="ru-RU"/>
              </w:rPr>
              <w:t xml:space="preserve"> АСОЕ</w:t>
            </w:r>
            <w:r w:rsidR="00B61A55" w:rsidRPr="00D03EF9">
              <w:rPr>
                <w:color w:val="0D0D0D" w:themeColor="text1" w:themeTint="F2"/>
                <w:sz w:val="22"/>
                <w:szCs w:val="22"/>
                <w:lang w:val="ru-RU"/>
              </w:rPr>
              <w:t>.</w:t>
            </w:r>
          </w:p>
          <w:p w14:paraId="5A181D8B" w14:textId="05C9BFEC" w:rsidR="00DB6BB2" w:rsidRPr="00D03EF9" w:rsidRDefault="00DB6BB2" w:rsidP="00DB6BB2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9D4236" w:rsidRPr="00D03EF9">
              <w:rPr>
                <w:i/>
                <w:color w:val="0D0D0D" w:themeColor="text1" w:themeTint="F2"/>
                <w:sz w:val="22"/>
                <w:szCs w:val="22"/>
              </w:rPr>
              <w:t>демонстративні плакати. Комп’ютерна графіка по тема заняття.</w:t>
            </w:r>
          </w:p>
          <w:p w14:paraId="02476782" w14:textId="594E5130" w:rsidR="00DB6BB2" w:rsidRPr="00D03EF9" w:rsidRDefault="00DB6BB2" w:rsidP="00DB6BB2">
            <w:pPr>
              <w:spacing w:line="240" w:lineRule="auto"/>
              <w:jc w:val="both"/>
              <w:rPr>
                <w:i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</w:t>
            </w:r>
            <w:r w:rsidR="00206BBD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3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. </w:t>
            </w:r>
            <w:r w:rsidR="00206BBD" w:rsidRPr="00D03EF9">
              <w:rPr>
                <w:i/>
                <w:color w:val="0D0D0D" w:themeColor="text1" w:themeTint="F2"/>
                <w:sz w:val="22"/>
                <w:szCs w:val="22"/>
              </w:rPr>
              <w:t>32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-</w:t>
            </w:r>
            <w:r w:rsidR="00206BBD" w:rsidRPr="00D03EF9">
              <w:rPr>
                <w:i/>
                <w:color w:val="0D0D0D" w:themeColor="text1" w:themeTint="F2"/>
                <w:sz w:val="22"/>
                <w:szCs w:val="22"/>
              </w:rPr>
              <w:t>38</w:t>
            </w: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D03EF9" w:rsidRPr="00D03EF9" w14:paraId="67F89AE0" w14:textId="77777777" w:rsidTr="00A7122B">
        <w:trPr>
          <w:trHeight w:val="478"/>
        </w:trPr>
        <w:tc>
          <w:tcPr>
            <w:tcW w:w="854" w:type="dxa"/>
          </w:tcPr>
          <w:p w14:paraId="639C201F" w14:textId="77777777" w:rsidR="00F52CF1" w:rsidRPr="00D03EF9" w:rsidRDefault="00F52CF1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778943BD" w14:textId="0E1ED1AD" w:rsidR="00F52CF1" w:rsidRPr="00D03EF9" w:rsidRDefault="00753AC8" w:rsidP="00852C1B">
            <w:pPr>
              <w:spacing w:line="240" w:lineRule="auto"/>
              <w:jc w:val="both"/>
              <w:rPr>
                <w:iCs/>
                <w:color w:val="0D0D0D" w:themeColor="text1" w:themeTint="F2"/>
                <w:sz w:val="22"/>
                <w:szCs w:val="22"/>
                <w:lang w:val="ru-RU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Тема 2.6</w:t>
            </w:r>
            <w:r w:rsidR="00B61A55" w:rsidRPr="00D03EF9">
              <w:rPr>
                <w:iCs/>
                <w:color w:val="0D0D0D" w:themeColor="text1" w:themeTint="F2"/>
                <w:sz w:val="22"/>
                <w:szCs w:val="22"/>
              </w:rPr>
              <w:t>. А</w:t>
            </w:r>
            <w:r w:rsidR="00B61A55" w:rsidRPr="00D03EF9">
              <w:rPr>
                <w:color w:val="0D0D0D" w:themeColor="text1" w:themeTint="F2"/>
                <w:sz w:val="22"/>
                <w:szCs w:val="22"/>
              </w:rPr>
              <w:t>втоматизація обліку електроенергії</w:t>
            </w:r>
          </w:p>
        </w:tc>
      </w:tr>
      <w:tr w:rsidR="00D03EF9" w:rsidRPr="00D03EF9" w14:paraId="4344F48E" w14:textId="77777777" w:rsidTr="00A7122B">
        <w:trPr>
          <w:trHeight w:val="447"/>
        </w:trPr>
        <w:tc>
          <w:tcPr>
            <w:tcW w:w="854" w:type="dxa"/>
          </w:tcPr>
          <w:p w14:paraId="6040A9A9" w14:textId="77777777" w:rsidR="00F52CF1" w:rsidRDefault="00F52CF1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0B707F59" w14:textId="77777777" w:rsidR="00A7122B" w:rsidRDefault="00A7122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5A8BF641" w14:textId="1CB73FBC" w:rsidR="00A7122B" w:rsidRPr="00A7122B" w:rsidRDefault="00A7122B" w:rsidP="00852C1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12</w:t>
            </w:r>
          </w:p>
        </w:tc>
        <w:tc>
          <w:tcPr>
            <w:tcW w:w="8780" w:type="dxa"/>
          </w:tcPr>
          <w:p w14:paraId="36277494" w14:textId="046DF421" w:rsidR="00CC39A3" w:rsidRPr="00D03EF9" w:rsidRDefault="00753AC8" w:rsidP="00604E92">
            <w:pPr>
              <w:spacing w:line="240" w:lineRule="auto"/>
              <w:ind w:left="731" w:hanging="731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Лекція 12</w:t>
            </w:r>
            <w:r w:rsidR="00CC39A3" w:rsidRPr="00D03EF9">
              <w:rPr>
                <w:iCs/>
                <w:color w:val="0D0D0D" w:themeColor="text1" w:themeTint="F2"/>
                <w:sz w:val="22"/>
                <w:szCs w:val="22"/>
              </w:rPr>
              <w:t xml:space="preserve">. </w:t>
            </w:r>
            <w:r w:rsidR="00CC39A3" w:rsidRPr="00D03EF9">
              <w:rPr>
                <w:color w:val="0D0D0D" w:themeColor="text1" w:themeTint="F2"/>
                <w:sz w:val="22"/>
                <w:szCs w:val="22"/>
              </w:rPr>
              <w:t xml:space="preserve">Облік фактичної видачі або споживання реактивної енергії генераторами електростанцій. </w:t>
            </w:r>
            <w:r w:rsidR="00604E92" w:rsidRPr="00D03EF9">
              <w:rPr>
                <w:color w:val="0D0D0D" w:themeColor="text1" w:themeTint="F2"/>
                <w:sz w:val="22"/>
                <w:szCs w:val="22"/>
              </w:rPr>
              <w:t>Визначення плати за генерацію та споживання реактивної потужності</w:t>
            </w:r>
          </w:p>
          <w:p w14:paraId="2F9C6273" w14:textId="2F9AA0F2" w:rsidR="00DB6BB2" w:rsidRPr="00D03EF9" w:rsidRDefault="00DB6BB2" w:rsidP="00DB6BB2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B80CF2" w:rsidRPr="00D03EF9">
              <w:rPr>
                <w:i/>
                <w:color w:val="0D0D0D" w:themeColor="text1" w:themeTint="F2"/>
                <w:sz w:val="22"/>
                <w:szCs w:val="22"/>
              </w:rPr>
              <w:t>демонстративні плакати. Комп’ютерна графіка по тема заняття.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</w:t>
            </w:r>
          </w:p>
          <w:p w14:paraId="4672F59A" w14:textId="1D79A13C" w:rsidR="00DB6BB2" w:rsidRPr="00D03EF9" w:rsidRDefault="00DB6BB2" w:rsidP="00DB6BB2">
            <w:pPr>
              <w:spacing w:line="240" w:lineRule="auto"/>
              <w:jc w:val="both"/>
              <w:rPr>
                <w:i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[1]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19-22.</w:t>
            </w: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Тема 3.1.</w:t>
            </w:r>
          </w:p>
        </w:tc>
      </w:tr>
      <w:tr w:rsidR="00D03EF9" w:rsidRPr="00D03EF9" w14:paraId="22C1ABE9" w14:textId="77777777" w:rsidTr="00A7122B">
        <w:trPr>
          <w:trHeight w:val="374"/>
        </w:trPr>
        <w:tc>
          <w:tcPr>
            <w:tcW w:w="854" w:type="dxa"/>
            <w:vMerge w:val="restart"/>
          </w:tcPr>
          <w:p w14:paraId="7DC4FB2E" w14:textId="77777777" w:rsidR="00753AC8" w:rsidRPr="00D03EF9" w:rsidRDefault="00753AC8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08E50CCC" w14:textId="7BDB8315" w:rsidR="00753AC8" w:rsidRPr="00D03EF9" w:rsidRDefault="00753AC8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5628B5F7" w14:textId="77777777" w:rsidR="00753AC8" w:rsidRPr="00D03EF9" w:rsidRDefault="00753AC8" w:rsidP="003D393C">
            <w:pPr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72D9A5FC" w14:textId="7F6D60E5" w:rsidR="00753AC8" w:rsidRPr="00D03EF9" w:rsidRDefault="00753AC8" w:rsidP="003D393C">
            <w:pPr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>Розділ 3.</w:t>
            </w:r>
            <w:r w:rsidR="00604E92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Технологія </w:t>
            </w:r>
            <w:r w:rsidR="00604E92" w:rsidRPr="00D03EF9">
              <w:rPr>
                <w:b/>
                <w:bCs/>
                <w:color w:val="0D0D0D" w:themeColor="text1" w:themeTint="F2"/>
                <w:sz w:val="22"/>
                <w:szCs w:val="22"/>
                <w:lang w:val="en-US"/>
              </w:rPr>
              <w:t>Smart</w:t>
            </w:r>
            <w:r w:rsidR="00604E92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604E92" w:rsidRPr="00D03EF9">
              <w:rPr>
                <w:b/>
                <w:bCs/>
                <w:color w:val="0D0D0D" w:themeColor="text1" w:themeTint="F2"/>
                <w:sz w:val="22"/>
                <w:szCs w:val="22"/>
                <w:lang w:val="en-US"/>
              </w:rPr>
              <w:t>grid</w:t>
            </w:r>
            <w:r w:rsidR="00604E92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і майбутнє світової електроенергетики</w:t>
            </w:r>
          </w:p>
        </w:tc>
      </w:tr>
      <w:tr w:rsidR="00D03EF9" w:rsidRPr="00D03EF9" w14:paraId="5D5B2A1C" w14:textId="77777777" w:rsidTr="00A7122B">
        <w:trPr>
          <w:trHeight w:val="240"/>
        </w:trPr>
        <w:tc>
          <w:tcPr>
            <w:tcW w:w="854" w:type="dxa"/>
            <w:vMerge/>
          </w:tcPr>
          <w:p w14:paraId="7AECCAC1" w14:textId="77777777" w:rsidR="00753AC8" w:rsidRPr="00D03EF9" w:rsidRDefault="00753AC8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3C853551" w14:textId="0F49E685" w:rsidR="00753AC8" w:rsidRPr="00D03EF9" w:rsidRDefault="00753AC8" w:rsidP="003D393C">
            <w:pPr>
              <w:spacing w:line="240" w:lineRule="auto"/>
              <w:jc w:val="both"/>
              <w:rPr>
                <w:b/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Тема 3.1</w:t>
            </w:r>
            <w:r w:rsidR="00604E92"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 xml:space="preserve">. </w:t>
            </w:r>
            <w:r w:rsidR="00604E92" w:rsidRPr="00D03EF9">
              <w:rPr>
                <w:color w:val="0D0D0D" w:themeColor="text1" w:themeTint="F2"/>
                <w:sz w:val="24"/>
                <w:szCs w:val="24"/>
              </w:rPr>
              <w:t>Автоматизація обліку електроенергії</w:t>
            </w:r>
          </w:p>
        </w:tc>
      </w:tr>
      <w:tr w:rsidR="00D03EF9" w:rsidRPr="00D03EF9" w14:paraId="20DF3315" w14:textId="77777777" w:rsidTr="00A7122B">
        <w:trPr>
          <w:trHeight w:val="1025"/>
        </w:trPr>
        <w:tc>
          <w:tcPr>
            <w:tcW w:w="854" w:type="dxa"/>
          </w:tcPr>
          <w:p w14:paraId="628D5E0E" w14:textId="77777777" w:rsidR="00753AC8" w:rsidRDefault="00753AC8" w:rsidP="00A7122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0DDCF500" w14:textId="77777777" w:rsidR="00A7122B" w:rsidRDefault="00A7122B" w:rsidP="00A7122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0D6B4B2B" w14:textId="1EB1693F" w:rsidR="00A7122B" w:rsidRPr="00A7122B" w:rsidRDefault="00A7122B" w:rsidP="00A7122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13</w:t>
            </w:r>
          </w:p>
        </w:tc>
        <w:tc>
          <w:tcPr>
            <w:tcW w:w="8780" w:type="dxa"/>
          </w:tcPr>
          <w:p w14:paraId="7AD5E560" w14:textId="77777777" w:rsidR="00C87F6D" w:rsidRPr="00D03EF9" w:rsidRDefault="00753AC8" w:rsidP="00C87F6D">
            <w:pPr>
              <w:spacing w:line="240" w:lineRule="auto"/>
              <w:ind w:left="731" w:hanging="731"/>
              <w:jc w:val="both"/>
              <w:rPr>
                <w:rFonts w:eastAsia="Times New Roman"/>
                <w:color w:val="0D0D0D" w:themeColor="text1" w:themeTint="F2"/>
                <w:sz w:val="22"/>
                <w:szCs w:val="22"/>
                <w:lang w:val="ru-RU" w:eastAsia="uk-UA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Лекція 13.</w:t>
            </w:r>
            <w:r w:rsidR="00D955A0"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D955A0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 xml:space="preserve">Технологія </w:t>
            </w:r>
            <w:proofErr w:type="spellStart"/>
            <w:r w:rsidR="00D955A0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>Smart</w:t>
            </w:r>
            <w:proofErr w:type="spellEnd"/>
            <w:r w:rsidR="00D955A0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D955A0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>grid</w:t>
            </w:r>
            <w:proofErr w:type="spellEnd"/>
            <w:r w:rsidR="00D955A0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 xml:space="preserve"> і майбутнє світової електроенергетики</w:t>
            </w:r>
            <w:r w:rsidR="00C87F6D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 xml:space="preserve">. </w:t>
            </w:r>
            <w:r w:rsidR="00C87F6D" w:rsidRPr="00D03EF9">
              <w:rPr>
                <w:rFonts w:eastAsia="Times New Roman"/>
                <w:color w:val="0D0D0D" w:themeColor="text1" w:themeTint="F2"/>
                <w:sz w:val="24"/>
                <w:szCs w:val="24"/>
                <w:lang w:val="ru-RU" w:eastAsia="uk-UA"/>
              </w:rPr>
              <w:t xml:space="preserve">Причины разработки концепции </w:t>
            </w:r>
            <w:proofErr w:type="spellStart"/>
            <w:r w:rsidR="00C87F6D" w:rsidRPr="00D03EF9">
              <w:rPr>
                <w:rFonts w:eastAsia="Times New Roman"/>
                <w:color w:val="0D0D0D" w:themeColor="text1" w:themeTint="F2"/>
                <w:sz w:val="24"/>
                <w:szCs w:val="24"/>
                <w:lang w:val="ru-RU" w:eastAsia="uk-UA"/>
              </w:rPr>
              <w:t>Smart</w:t>
            </w:r>
            <w:proofErr w:type="spellEnd"/>
            <w:r w:rsidR="00C87F6D" w:rsidRPr="00D03EF9">
              <w:rPr>
                <w:rFonts w:eastAsia="Times New Roman"/>
                <w:color w:val="0D0D0D" w:themeColor="text1" w:themeTint="F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87F6D" w:rsidRPr="00D03EF9">
              <w:rPr>
                <w:rFonts w:eastAsia="Times New Roman"/>
                <w:color w:val="0D0D0D" w:themeColor="text1" w:themeTint="F2"/>
                <w:sz w:val="24"/>
                <w:szCs w:val="24"/>
                <w:lang w:val="ru-RU" w:eastAsia="uk-UA"/>
              </w:rPr>
              <w:t>grid</w:t>
            </w:r>
            <w:proofErr w:type="spellEnd"/>
            <w:r w:rsidR="00C87F6D" w:rsidRPr="00D03EF9">
              <w:rPr>
                <w:rFonts w:eastAsia="Times New Roman"/>
                <w:color w:val="0D0D0D" w:themeColor="text1" w:themeTint="F2"/>
                <w:sz w:val="24"/>
                <w:szCs w:val="24"/>
                <w:lang w:val="ru-RU" w:eastAsia="uk-UA"/>
              </w:rPr>
              <w:t xml:space="preserve">. </w:t>
            </w:r>
            <w:r w:rsidR="00C87F6D" w:rsidRPr="00D03EF9">
              <w:rPr>
                <w:rFonts w:eastAsia="Times New Roman"/>
                <w:color w:val="0D0D0D" w:themeColor="text1" w:themeTint="F2"/>
                <w:kern w:val="36"/>
                <w:sz w:val="24"/>
                <w:szCs w:val="24"/>
                <w:lang w:val="ru-RU" w:eastAsia="uk-UA"/>
              </w:rPr>
              <w:t xml:space="preserve">Виртуальная электростанция. </w:t>
            </w:r>
            <w:r w:rsidR="00C87F6D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val="ru-RU" w:eastAsia="uk-UA"/>
              </w:rPr>
              <w:t xml:space="preserve">Альтернативная энергетика и </w:t>
            </w:r>
            <w:proofErr w:type="spellStart"/>
            <w:r w:rsidR="00C87F6D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val="ru-RU" w:eastAsia="uk-UA"/>
              </w:rPr>
              <w:t>Smart</w:t>
            </w:r>
            <w:proofErr w:type="spellEnd"/>
            <w:r w:rsidR="00C87F6D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="00C87F6D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val="ru-RU" w:eastAsia="uk-UA"/>
              </w:rPr>
              <w:t>grid</w:t>
            </w:r>
            <w:proofErr w:type="spellEnd"/>
          </w:p>
          <w:p w14:paraId="615D31F4" w14:textId="541F488A" w:rsidR="00753AC8" w:rsidRPr="00D03EF9" w:rsidRDefault="00753AC8" w:rsidP="00C87F6D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206BBD" w:rsidRPr="00D03EF9">
              <w:rPr>
                <w:i/>
                <w:color w:val="0D0D0D" w:themeColor="text1" w:themeTint="F2"/>
                <w:sz w:val="22"/>
                <w:szCs w:val="22"/>
              </w:rPr>
              <w:t>демонстративні плакати. Комп’ютерна графіка по тема заняття.</w:t>
            </w:r>
          </w:p>
          <w:p w14:paraId="4F523C46" w14:textId="28918DD2" w:rsidR="00753AC8" w:rsidRPr="00D03EF9" w:rsidRDefault="00753AC8" w:rsidP="003D393C">
            <w:pPr>
              <w:spacing w:line="240" w:lineRule="auto"/>
              <w:jc w:val="both"/>
              <w:rPr>
                <w:color w:val="0D0D0D" w:themeColor="text1" w:themeTint="F2"/>
                <w:sz w:val="22"/>
                <w:szCs w:val="22"/>
                <w:lang w:val="ru-RU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</w:t>
            </w:r>
            <w:r w:rsidR="00206BBD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2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9-</w:t>
            </w:r>
            <w:r w:rsidR="00206BBD" w:rsidRPr="00D03EF9">
              <w:rPr>
                <w:i/>
                <w:color w:val="0D0D0D" w:themeColor="text1" w:themeTint="F2"/>
                <w:sz w:val="22"/>
                <w:szCs w:val="22"/>
              </w:rPr>
              <w:t>1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2.</w:t>
            </w:r>
          </w:p>
        </w:tc>
      </w:tr>
      <w:tr w:rsidR="00D03EF9" w:rsidRPr="00D03EF9" w14:paraId="19516988" w14:textId="77777777" w:rsidTr="00A7122B">
        <w:trPr>
          <w:trHeight w:val="443"/>
        </w:trPr>
        <w:tc>
          <w:tcPr>
            <w:tcW w:w="854" w:type="dxa"/>
            <w:vMerge w:val="restart"/>
          </w:tcPr>
          <w:p w14:paraId="2DB76474" w14:textId="77777777" w:rsidR="00753AC8" w:rsidRPr="00D03EF9" w:rsidRDefault="00753AC8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3B40F517" w14:textId="5E1E2002" w:rsidR="00A7122B" w:rsidRDefault="00A7122B" w:rsidP="00A7122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1D945218" w14:textId="015DC525" w:rsidR="00A7122B" w:rsidRPr="00A7122B" w:rsidRDefault="00A7122B" w:rsidP="00A7122B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14</w:t>
            </w:r>
          </w:p>
          <w:p w14:paraId="54084D03" w14:textId="44BEDCE5" w:rsidR="00753AC8" w:rsidRPr="00D03EF9" w:rsidRDefault="00753AC8" w:rsidP="003D393C">
            <w:pPr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78D8340A" w14:textId="648260E3" w:rsidR="00753AC8" w:rsidRPr="00D03EF9" w:rsidRDefault="00753AC8" w:rsidP="002E4EA4">
            <w:pPr>
              <w:autoSpaceDE w:val="0"/>
              <w:autoSpaceDN w:val="0"/>
              <w:adjustRightInd w:val="0"/>
              <w:spacing w:line="240" w:lineRule="auto"/>
              <w:ind w:left="1276" w:hanging="1276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Тема 3.2.</w:t>
            </w:r>
            <w:r w:rsidR="00604E92"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604E92" w:rsidRPr="00D03EF9">
              <w:rPr>
                <w:color w:val="0D0D0D" w:themeColor="text1" w:themeTint="F2"/>
                <w:sz w:val="24"/>
                <w:szCs w:val="24"/>
              </w:rPr>
              <w:t>Організація експлуатації  приладів обліку електроенергії</w:t>
            </w:r>
          </w:p>
        </w:tc>
      </w:tr>
      <w:tr w:rsidR="00D03EF9" w:rsidRPr="00D03EF9" w14:paraId="25139815" w14:textId="77777777" w:rsidTr="00A7122B">
        <w:trPr>
          <w:trHeight w:val="447"/>
        </w:trPr>
        <w:tc>
          <w:tcPr>
            <w:tcW w:w="854" w:type="dxa"/>
            <w:vMerge/>
          </w:tcPr>
          <w:p w14:paraId="634A50A9" w14:textId="77777777" w:rsidR="00753AC8" w:rsidRPr="00D03EF9" w:rsidRDefault="00753AC8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2E5F99E4" w14:textId="77777777" w:rsidR="00057968" w:rsidRPr="00D03EF9" w:rsidRDefault="00753AC8" w:rsidP="00057968">
            <w:pPr>
              <w:ind w:left="873" w:hanging="873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Лекція 14</w:t>
            </w:r>
            <w:r w:rsidR="002E4EA4" w:rsidRPr="00D03EF9">
              <w:rPr>
                <w:iCs/>
                <w:color w:val="0D0D0D" w:themeColor="text1" w:themeTint="F2"/>
                <w:sz w:val="22"/>
                <w:szCs w:val="22"/>
              </w:rPr>
              <w:t>. О</w:t>
            </w:r>
            <w:r w:rsidR="002E4EA4" w:rsidRPr="00D03EF9">
              <w:rPr>
                <w:color w:val="0D0D0D" w:themeColor="text1" w:themeTint="F2"/>
                <w:sz w:val="22"/>
                <w:szCs w:val="22"/>
              </w:rPr>
              <w:t xml:space="preserve">рганізація експлуатації приладів обліку електроенергії. </w:t>
            </w:r>
            <w:r w:rsidR="00057968" w:rsidRPr="00D03EF9">
              <w:rPr>
                <w:color w:val="0D0D0D" w:themeColor="text1" w:themeTint="F2"/>
                <w:sz w:val="22"/>
                <w:szCs w:val="22"/>
              </w:rPr>
              <w:t>П</w:t>
            </w:r>
            <w:r w:rsidR="002E4EA4" w:rsidRPr="00D03EF9">
              <w:rPr>
                <w:color w:val="0D0D0D" w:themeColor="text1" w:themeTint="F2"/>
                <w:sz w:val="22"/>
                <w:szCs w:val="22"/>
              </w:rPr>
              <w:t>орядок комерційного обліку електричної енергії</w:t>
            </w:r>
            <w:r w:rsidR="00057968" w:rsidRPr="00D03EF9">
              <w:rPr>
                <w:color w:val="0D0D0D" w:themeColor="text1" w:themeTint="F2"/>
                <w:sz w:val="22"/>
                <w:szCs w:val="22"/>
              </w:rPr>
              <w:t xml:space="preserve">. Розрахунковий облік електроенергії </w:t>
            </w:r>
          </w:p>
          <w:p w14:paraId="2F16D1A3" w14:textId="4707344B" w:rsidR="00DB6BB2" w:rsidRPr="00D03EF9" w:rsidRDefault="00DB6BB2" w:rsidP="00DB6BB2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206BBD" w:rsidRPr="00D03EF9">
              <w:rPr>
                <w:i/>
                <w:color w:val="0D0D0D" w:themeColor="text1" w:themeTint="F2"/>
                <w:sz w:val="22"/>
                <w:szCs w:val="22"/>
              </w:rPr>
              <w:t>демонстративні плакати. Комп’ютерна графіка по тема заняття.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</w:t>
            </w:r>
          </w:p>
          <w:p w14:paraId="35053D76" w14:textId="09248CD1" w:rsidR="00753AC8" w:rsidRPr="00D03EF9" w:rsidRDefault="00DB6BB2" w:rsidP="00DB6BB2">
            <w:pPr>
              <w:spacing w:line="240" w:lineRule="auto"/>
              <w:jc w:val="both"/>
              <w:rPr>
                <w:i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</w:t>
            </w:r>
            <w:r w:rsidR="00206BBD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4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. </w:t>
            </w:r>
            <w:r w:rsidR="00206BBD" w:rsidRPr="00D03EF9">
              <w:rPr>
                <w:i/>
                <w:color w:val="0D0D0D" w:themeColor="text1" w:themeTint="F2"/>
                <w:sz w:val="22"/>
                <w:szCs w:val="22"/>
              </w:rPr>
              <w:t>4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9-2</w:t>
            </w:r>
            <w:r w:rsidR="00206BBD" w:rsidRPr="00D03EF9">
              <w:rPr>
                <w:i/>
                <w:color w:val="0D0D0D" w:themeColor="text1" w:themeTint="F2"/>
                <w:sz w:val="22"/>
                <w:szCs w:val="22"/>
              </w:rPr>
              <w:t>5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</w:t>
            </w: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Тема 3.1.</w:t>
            </w:r>
            <w:r w:rsidR="00753AC8" w:rsidRPr="00D03EF9">
              <w:rPr>
                <w:iCs/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D03EF9" w:rsidRPr="00D03EF9" w14:paraId="7EA0F6DC" w14:textId="77777777" w:rsidTr="00A7122B">
        <w:trPr>
          <w:trHeight w:val="447"/>
        </w:trPr>
        <w:tc>
          <w:tcPr>
            <w:tcW w:w="854" w:type="dxa"/>
          </w:tcPr>
          <w:p w14:paraId="7BBE2AA7" w14:textId="77777777" w:rsidR="00753AC8" w:rsidRPr="00D03EF9" w:rsidRDefault="00753AC8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49773E61" w14:textId="4A1BFB17" w:rsidR="00753AC8" w:rsidRPr="00D03EF9" w:rsidRDefault="00753AC8" w:rsidP="00E5629C">
            <w:pPr>
              <w:autoSpaceDE w:val="0"/>
              <w:autoSpaceDN w:val="0"/>
              <w:adjustRightInd w:val="0"/>
              <w:spacing w:line="240" w:lineRule="auto"/>
              <w:ind w:left="1276" w:hanging="1276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Тема 3.3</w:t>
            </w:r>
            <w:r w:rsidR="00604E92" w:rsidRPr="00D03EF9">
              <w:rPr>
                <w:iCs/>
                <w:color w:val="0D0D0D" w:themeColor="text1" w:themeTint="F2"/>
                <w:sz w:val="22"/>
                <w:szCs w:val="22"/>
              </w:rPr>
              <w:t>.</w:t>
            </w:r>
            <w:r w:rsidR="00604E92" w:rsidRPr="00D03EF9">
              <w:rPr>
                <w:color w:val="0D0D0D" w:themeColor="text1" w:themeTint="F2"/>
                <w:sz w:val="24"/>
                <w:szCs w:val="24"/>
              </w:rPr>
              <w:t xml:space="preserve"> Визначення небалансу і межі припустимої похибки</w:t>
            </w:r>
          </w:p>
        </w:tc>
      </w:tr>
      <w:tr w:rsidR="00D03EF9" w:rsidRPr="00D03EF9" w14:paraId="6FC4CE0A" w14:textId="77777777" w:rsidTr="00A7122B">
        <w:trPr>
          <w:trHeight w:val="447"/>
        </w:trPr>
        <w:tc>
          <w:tcPr>
            <w:tcW w:w="854" w:type="dxa"/>
          </w:tcPr>
          <w:p w14:paraId="6BD37609" w14:textId="77777777" w:rsidR="00753AC8" w:rsidRDefault="00753AC8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60FFF89D" w14:textId="77777777" w:rsidR="00A7122B" w:rsidRDefault="00A7122B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002B5E25" w14:textId="099FD093" w:rsidR="00A7122B" w:rsidRPr="00A7122B" w:rsidRDefault="00A7122B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15</w:t>
            </w:r>
          </w:p>
        </w:tc>
        <w:tc>
          <w:tcPr>
            <w:tcW w:w="8780" w:type="dxa"/>
          </w:tcPr>
          <w:p w14:paraId="6665563C" w14:textId="6224F378" w:rsidR="00E5629C" w:rsidRPr="00D03EF9" w:rsidRDefault="00E5629C" w:rsidP="00E5629C">
            <w:pPr>
              <w:spacing w:line="240" w:lineRule="auto"/>
              <w:ind w:left="731" w:hanging="731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 xml:space="preserve">Лекція 15. </w:t>
            </w:r>
            <w:r w:rsidRPr="00D03EF9">
              <w:rPr>
                <w:color w:val="0D0D0D" w:themeColor="text1" w:themeTint="F2"/>
                <w:sz w:val="22"/>
                <w:szCs w:val="22"/>
              </w:rPr>
              <w:t>Визначення припустимого небалансу і межі припустимої похибки. Припустимий небаланс. Середньоквадратична похибка i-го вимірювального комплексу. Частка електроенергії, що пройшла через i-й вимірювальний комплекс</w:t>
            </w:r>
          </w:p>
          <w:p w14:paraId="50D2E363" w14:textId="2ECFDEED" w:rsidR="00DB6BB2" w:rsidRPr="00D03EF9" w:rsidRDefault="00DB6BB2" w:rsidP="00DB6BB2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206BBD" w:rsidRPr="00D03EF9">
              <w:rPr>
                <w:i/>
                <w:color w:val="0D0D0D" w:themeColor="text1" w:themeTint="F2"/>
                <w:sz w:val="22"/>
                <w:szCs w:val="22"/>
              </w:rPr>
              <w:t>демонстративні плакати. Комп’ютерна графіка по тема заняття.</w:t>
            </w:r>
          </w:p>
          <w:p w14:paraId="1AC76D9D" w14:textId="58B37920" w:rsidR="00DB6BB2" w:rsidRPr="00D03EF9" w:rsidRDefault="00DB6BB2" w:rsidP="00DB6BB2">
            <w:pPr>
              <w:spacing w:line="240" w:lineRule="auto"/>
              <w:jc w:val="both"/>
              <w:rPr>
                <w:i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</w:t>
            </w:r>
            <w:r w:rsidR="00CD6057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5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1</w:t>
            </w:r>
            <w:r w:rsidR="00CD6057" w:rsidRPr="00D03EF9">
              <w:rPr>
                <w:i/>
                <w:color w:val="0D0D0D" w:themeColor="text1" w:themeTint="F2"/>
                <w:sz w:val="22"/>
                <w:szCs w:val="22"/>
              </w:rPr>
              <w:t>1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-2</w:t>
            </w:r>
            <w:r w:rsidR="00CD6057" w:rsidRPr="00D03EF9">
              <w:rPr>
                <w:i/>
                <w:color w:val="0D0D0D" w:themeColor="text1" w:themeTint="F2"/>
                <w:sz w:val="22"/>
                <w:szCs w:val="22"/>
              </w:rPr>
              <w:t>1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</w:t>
            </w: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D03EF9" w:rsidRPr="00D03EF9" w14:paraId="074C2150" w14:textId="77777777" w:rsidTr="00A7122B">
        <w:trPr>
          <w:trHeight w:val="447"/>
        </w:trPr>
        <w:tc>
          <w:tcPr>
            <w:tcW w:w="854" w:type="dxa"/>
          </w:tcPr>
          <w:p w14:paraId="6C215216" w14:textId="77777777" w:rsidR="00753AC8" w:rsidRPr="00D03EF9" w:rsidRDefault="00753AC8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55570AF4" w14:textId="2A7E02E5" w:rsidR="00753AC8" w:rsidRPr="00D03EF9" w:rsidRDefault="00753AC8" w:rsidP="003D393C">
            <w:pPr>
              <w:spacing w:line="240" w:lineRule="auto"/>
              <w:jc w:val="both"/>
              <w:rPr>
                <w:i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Тема 3.4.</w:t>
            </w:r>
            <w:r w:rsidR="00604E92" w:rsidRPr="00D03EF9">
              <w:rPr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="00604E92" w:rsidRPr="00D03EF9">
              <w:rPr>
                <w:color w:val="0D0D0D" w:themeColor="text1" w:themeTint="F2"/>
                <w:sz w:val="24"/>
                <w:szCs w:val="24"/>
              </w:rPr>
              <w:t>Розвиток і впровадження АСОЕ в умовах України</w:t>
            </w:r>
          </w:p>
        </w:tc>
      </w:tr>
      <w:tr w:rsidR="00D03EF9" w:rsidRPr="00D03EF9" w14:paraId="06A9AA60" w14:textId="77777777" w:rsidTr="00A7122B">
        <w:trPr>
          <w:trHeight w:val="447"/>
        </w:trPr>
        <w:tc>
          <w:tcPr>
            <w:tcW w:w="854" w:type="dxa"/>
          </w:tcPr>
          <w:p w14:paraId="5B18F866" w14:textId="77777777" w:rsidR="00753AC8" w:rsidRDefault="00753AC8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204887CE" w14:textId="77777777" w:rsidR="00A7122B" w:rsidRDefault="00A7122B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0EA6B868" w14:textId="1001EE8E" w:rsidR="00A7122B" w:rsidRPr="00A7122B" w:rsidRDefault="00A7122B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16</w:t>
            </w:r>
          </w:p>
        </w:tc>
        <w:tc>
          <w:tcPr>
            <w:tcW w:w="8780" w:type="dxa"/>
          </w:tcPr>
          <w:p w14:paraId="0E63421A" w14:textId="59496034" w:rsidR="00753AC8" w:rsidRPr="00D03EF9" w:rsidRDefault="00753AC8" w:rsidP="00225194">
            <w:pPr>
              <w:spacing w:line="240" w:lineRule="auto"/>
              <w:ind w:left="1015" w:hanging="1015"/>
              <w:jc w:val="both"/>
              <w:rPr>
                <w:i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.Лекція 16</w:t>
            </w:r>
            <w:r w:rsidR="00225194" w:rsidRPr="00D03EF9">
              <w:rPr>
                <w:iCs/>
                <w:color w:val="0D0D0D" w:themeColor="text1" w:themeTint="F2"/>
                <w:sz w:val="22"/>
                <w:szCs w:val="22"/>
              </w:rPr>
              <w:t xml:space="preserve">. Створення першого локального рівня </w:t>
            </w:r>
            <w:r w:rsidR="00225194" w:rsidRPr="00D03EF9">
              <w:rPr>
                <w:color w:val="0D0D0D" w:themeColor="text1" w:themeTint="F2"/>
                <w:sz w:val="22"/>
                <w:szCs w:val="22"/>
              </w:rPr>
              <w:t>Оптового ринку електроенергії (ОРЕ). Охоплює 135 ПС напругою 220 – 750 кВ, які входять . до складу магістральних електромереж (</w:t>
            </w:r>
            <w:proofErr w:type="spellStart"/>
            <w:r w:rsidR="00225194" w:rsidRPr="00D03EF9">
              <w:rPr>
                <w:color w:val="0D0D0D" w:themeColor="text1" w:themeTint="F2"/>
                <w:sz w:val="22"/>
                <w:szCs w:val="22"/>
              </w:rPr>
              <w:t>MEM</w:t>
            </w:r>
            <w:proofErr w:type="spellEnd"/>
            <w:r w:rsidR="00225194" w:rsidRPr="00D03EF9">
              <w:rPr>
                <w:color w:val="0D0D0D" w:themeColor="text1" w:themeTint="F2"/>
                <w:sz w:val="22"/>
                <w:szCs w:val="22"/>
              </w:rPr>
              <w:t>).</w:t>
            </w:r>
          </w:p>
          <w:p w14:paraId="38907478" w14:textId="43E36985" w:rsidR="00DB6BB2" w:rsidRPr="00D03EF9" w:rsidRDefault="00DB6BB2" w:rsidP="00DB6BB2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CD6057" w:rsidRPr="00D03EF9">
              <w:rPr>
                <w:i/>
                <w:color w:val="0D0D0D" w:themeColor="text1" w:themeTint="F2"/>
                <w:sz w:val="22"/>
                <w:szCs w:val="22"/>
              </w:rPr>
              <w:t>демонстративні плакати. Комп’ютерна графіка по тема заняття.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</w:t>
            </w:r>
          </w:p>
          <w:p w14:paraId="2CFD260E" w14:textId="42A635FF" w:rsidR="00DB6BB2" w:rsidRPr="00D03EF9" w:rsidRDefault="00DB6BB2" w:rsidP="00DB6BB2">
            <w:pPr>
              <w:spacing w:line="240" w:lineRule="auto"/>
              <w:jc w:val="both"/>
              <w:rPr>
                <w:i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</w:t>
            </w:r>
            <w:r w:rsidR="00CD6057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5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. </w:t>
            </w:r>
            <w:r w:rsidR="00CD6057" w:rsidRPr="00D03EF9">
              <w:rPr>
                <w:i/>
                <w:color w:val="0D0D0D" w:themeColor="text1" w:themeTint="F2"/>
                <w:sz w:val="22"/>
                <w:szCs w:val="22"/>
              </w:rPr>
              <w:t>32-4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2.</w:t>
            </w: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Тема 3.1.</w:t>
            </w:r>
          </w:p>
        </w:tc>
      </w:tr>
    </w:tbl>
    <w:p w14:paraId="04B6834B" w14:textId="77777777" w:rsidR="008C2026" w:rsidRDefault="008C2026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8780"/>
      </w:tblGrid>
      <w:tr w:rsidR="00D03EF9" w:rsidRPr="00D03EF9" w14:paraId="54D3DB32" w14:textId="77777777" w:rsidTr="008D2656">
        <w:trPr>
          <w:trHeight w:val="447"/>
        </w:trPr>
        <w:tc>
          <w:tcPr>
            <w:tcW w:w="854" w:type="dxa"/>
          </w:tcPr>
          <w:p w14:paraId="35F9DCB3" w14:textId="77777777" w:rsidR="00753AC8" w:rsidRPr="00D03EF9" w:rsidRDefault="00753AC8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4D947EDE" w14:textId="4F32C9A7" w:rsidR="00753AC8" w:rsidRPr="00D03EF9" w:rsidRDefault="00753AC8" w:rsidP="000E170D">
            <w:pPr>
              <w:autoSpaceDE w:val="0"/>
              <w:autoSpaceDN w:val="0"/>
              <w:adjustRightInd w:val="0"/>
              <w:spacing w:line="240" w:lineRule="auto"/>
              <w:ind w:left="1276" w:hanging="1276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Тема 3.5.</w:t>
            </w:r>
            <w:r w:rsidR="00604E92" w:rsidRPr="00D03EF9">
              <w:rPr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="00604E92" w:rsidRPr="00D03EF9">
              <w:rPr>
                <w:color w:val="0D0D0D" w:themeColor="text1" w:themeTint="F2"/>
                <w:sz w:val="24"/>
                <w:szCs w:val="24"/>
              </w:rPr>
              <w:t>Продовження попередньої</w:t>
            </w:r>
          </w:p>
        </w:tc>
      </w:tr>
      <w:tr w:rsidR="00D03EF9" w:rsidRPr="00D03EF9" w14:paraId="1EE280E7" w14:textId="77777777" w:rsidTr="008D2656">
        <w:trPr>
          <w:trHeight w:val="447"/>
        </w:trPr>
        <w:tc>
          <w:tcPr>
            <w:tcW w:w="854" w:type="dxa"/>
          </w:tcPr>
          <w:p w14:paraId="13F70C90" w14:textId="77777777" w:rsidR="00753AC8" w:rsidRDefault="00753AC8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5E8CF11E" w14:textId="12A6E66D" w:rsidR="00A7122B" w:rsidRPr="00A7122B" w:rsidRDefault="00A7122B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17</w:t>
            </w:r>
          </w:p>
        </w:tc>
        <w:tc>
          <w:tcPr>
            <w:tcW w:w="8780" w:type="dxa"/>
          </w:tcPr>
          <w:p w14:paraId="429DB7E7" w14:textId="1F0B856C" w:rsidR="00633AC6" w:rsidRPr="00D03EF9" w:rsidRDefault="00753AC8" w:rsidP="00633AC6">
            <w:pPr>
              <w:spacing w:line="240" w:lineRule="auto"/>
              <w:ind w:left="1157" w:hanging="1157"/>
              <w:jc w:val="both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Лекція 17</w:t>
            </w:r>
            <w:r w:rsidR="00633AC6" w:rsidRPr="00D03EF9">
              <w:rPr>
                <w:iCs/>
                <w:color w:val="0D0D0D" w:themeColor="text1" w:themeTint="F2"/>
                <w:sz w:val="22"/>
                <w:szCs w:val="22"/>
              </w:rPr>
              <w:t>. Р</w:t>
            </w:r>
            <w:r w:rsidR="00633AC6" w:rsidRPr="00D03EF9">
              <w:rPr>
                <w:color w:val="0D0D0D" w:themeColor="text1" w:themeTint="F2"/>
                <w:sz w:val="22"/>
                <w:szCs w:val="22"/>
              </w:rPr>
              <w:t>озвиток і впровадження АСОЕ в умовах реформування оптового ринку електроенергії України</w:t>
            </w:r>
          </w:p>
          <w:p w14:paraId="6C7D6BED" w14:textId="7614DAFB" w:rsidR="00DB6BB2" w:rsidRPr="00D03EF9" w:rsidRDefault="00DB6BB2" w:rsidP="00DB6BB2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8C2026" w:rsidRPr="00D03EF9">
              <w:rPr>
                <w:i/>
                <w:color w:val="0D0D0D" w:themeColor="text1" w:themeTint="F2"/>
                <w:sz w:val="22"/>
                <w:szCs w:val="22"/>
              </w:rPr>
              <w:t>демонстративні плакати. Комп’ютерна графіка по тема заняття.</w:t>
            </w:r>
          </w:p>
          <w:p w14:paraId="600AF193" w14:textId="44A43C7D" w:rsidR="00DB6BB2" w:rsidRPr="00D03EF9" w:rsidRDefault="00DB6BB2" w:rsidP="00DB6BB2">
            <w:pPr>
              <w:spacing w:line="240" w:lineRule="auto"/>
              <w:jc w:val="both"/>
              <w:rPr>
                <w:i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</w:t>
            </w:r>
            <w:r w:rsidR="008C2026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7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1</w:t>
            </w:r>
            <w:r w:rsidR="008C2026" w:rsidRPr="00D03EF9">
              <w:rPr>
                <w:i/>
                <w:color w:val="0D0D0D" w:themeColor="text1" w:themeTint="F2"/>
                <w:sz w:val="22"/>
                <w:szCs w:val="22"/>
              </w:rPr>
              <w:t>1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-2</w:t>
            </w:r>
            <w:r w:rsidR="008C2026" w:rsidRPr="00D03EF9">
              <w:rPr>
                <w:i/>
                <w:color w:val="0D0D0D" w:themeColor="text1" w:themeTint="F2"/>
                <w:sz w:val="22"/>
                <w:szCs w:val="22"/>
              </w:rPr>
              <w:t>0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</w:t>
            </w: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D03EF9" w:rsidRPr="00D03EF9" w14:paraId="510DD573" w14:textId="77777777" w:rsidTr="008D2656">
        <w:trPr>
          <w:trHeight w:val="447"/>
        </w:trPr>
        <w:tc>
          <w:tcPr>
            <w:tcW w:w="854" w:type="dxa"/>
          </w:tcPr>
          <w:p w14:paraId="7277D1FE" w14:textId="77777777" w:rsidR="00753AC8" w:rsidRPr="00D03EF9" w:rsidRDefault="00753AC8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80" w:type="dxa"/>
          </w:tcPr>
          <w:p w14:paraId="79BFE053" w14:textId="60558F98" w:rsidR="00753AC8" w:rsidRPr="00D03EF9" w:rsidRDefault="00753AC8" w:rsidP="000E170D">
            <w:pPr>
              <w:autoSpaceDE w:val="0"/>
              <w:autoSpaceDN w:val="0"/>
              <w:adjustRightInd w:val="0"/>
              <w:spacing w:line="240" w:lineRule="auto"/>
              <w:ind w:left="1276" w:hanging="1276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Тема 3.6</w:t>
            </w:r>
            <w:r w:rsidR="00B05452" w:rsidRPr="00D03EF9">
              <w:rPr>
                <w:iCs/>
                <w:color w:val="0D0D0D" w:themeColor="text1" w:themeTint="F2"/>
                <w:sz w:val="22"/>
                <w:szCs w:val="22"/>
              </w:rPr>
              <w:t xml:space="preserve">. </w:t>
            </w:r>
            <w:r w:rsidR="00B05452" w:rsidRPr="00D03EF9">
              <w:rPr>
                <w:color w:val="0D0D0D" w:themeColor="text1" w:themeTint="F2"/>
                <w:sz w:val="24"/>
                <w:szCs w:val="24"/>
              </w:rPr>
              <w:t>Багатофункціональних електронних лічильників електроенергії</w:t>
            </w:r>
          </w:p>
        </w:tc>
      </w:tr>
      <w:tr w:rsidR="00753AC8" w:rsidRPr="00D03EF9" w14:paraId="03C61D0F" w14:textId="77777777" w:rsidTr="008D2656">
        <w:trPr>
          <w:trHeight w:val="447"/>
        </w:trPr>
        <w:tc>
          <w:tcPr>
            <w:tcW w:w="854" w:type="dxa"/>
          </w:tcPr>
          <w:p w14:paraId="3E87BA82" w14:textId="77777777" w:rsidR="00753AC8" w:rsidRDefault="00753AC8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1AC27C04" w14:textId="568E5A7E" w:rsidR="00A7122B" w:rsidRPr="00A7122B" w:rsidRDefault="00A7122B" w:rsidP="003D393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18</w:t>
            </w:r>
          </w:p>
        </w:tc>
        <w:tc>
          <w:tcPr>
            <w:tcW w:w="8780" w:type="dxa"/>
          </w:tcPr>
          <w:p w14:paraId="6554A607" w14:textId="420D4695" w:rsidR="00753AC8" w:rsidRPr="00D03EF9" w:rsidRDefault="00753AC8" w:rsidP="003D393C">
            <w:pPr>
              <w:spacing w:line="240" w:lineRule="auto"/>
              <w:jc w:val="both"/>
              <w:rPr>
                <w:i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Лекція 18</w:t>
            </w:r>
            <w:r w:rsidR="000E170D" w:rsidRPr="00D03EF9">
              <w:rPr>
                <w:iCs/>
                <w:color w:val="0D0D0D" w:themeColor="text1" w:themeTint="F2"/>
                <w:sz w:val="22"/>
                <w:szCs w:val="22"/>
              </w:rPr>
              <w:t>. П</w:t>
            </w:r>
            <w:r w:rsidR="000E170D" w:rsidRPr="00D03EF9">
              <w:rPr>
                <w:color w:val="0D0D0D" w:themeColor="text1" w:themeTint="F2"/>
                <w:sz w:val="22"/>
                <w:szCs w:val="22"/>
              </w:rPr>
              <w:t>останова НКРЕ від</w:t>
            </w:r>
            <w:r w:rsidR="000E170D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0E170D" w:rsidRPr="00D03EF9">
              <w:rPr>
                <w:color w:val="0D0D0D" w:themeColor="text1" w:themeTint="F2"/>
                <w:sz w:val="22"/>
                <w:szCs w:val="22"/>
              </w:rPr>
              <w:t>23.05.2013</w:t>
            </w:r>
            <w:r w:rsidR="000E170D" w:rsidRPr="00D03EF9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0E170D" w:rsidRPr="00D03EF9">
              <w:rPr>
                <w:color w:val="0D0D0D" w:themeColor="text1" w:themeTint="F2"/>
                <w:sz w:val="22"/>
                <w:szCs w:val="22"/>
              </w:rPr>
              <w:t>Р.№ 625. Заключна лекція</w:t>
            </w:r>
          </w:p>
          <w:p w14:paraId="4CCE1F2B" w14:textId="59524C84" w:rsidR="00DB6BB2" w:rsidRPr="00D03EF9" w:rsidRDefault="00DB6BB2" w:rsidP="00DB6BB2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8C2026" w:rsidRPr="00D03EF9">
              <w:rPr>
                <w:i/>
                <w:color w:val="0D0D0D" w:themeColor="text1" w:themeTint="F2"/>
                <w:sz w:val="22"/>
                <w:szCs w:val="22"/>
              </w:rPr>
              <w:t>демонстративні плакати. Комп’ютерна графіка по тема заняття.</w:t>
            </w:r>
          </w:p>
          <w:p w14:paraId="321C53C3" w14:textId="0A417E3C" w:rsidR="00DB6BB2" w:rsidRPr="00D03EF9" w:rsidRDefault="00DB6BB2" w:rsidP="00DB6BB2">
            <w:pPr>
              <w:spacing w:line="240" w:lineRule="auto"/>
              <w:jc w:val="both"/>
              <w:rPr>
                <w:i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</w:t>
            </w:r>
            <w:r w:rsidR="008C2026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6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1</w:t>
            </w:r>
            <w:r w:rsidR="008C2026" w:rsidRPr="00D03EF9">
              <w:rPr>
                <w:i/>
                <w:color w:val="0D0D0D" w:themeColor="text1" w:themeTint="F2"/>
                <w:sz w:val="22"/>
                <w:szCs w:val="22"/>
              </w:rPr>
              <w:t>4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-2</w:t>
            </w:r>
            <w:r w:rsidR="008C2026" w:rsidRPr="00D03EF9">
              <w:rPr>
                <w:i/>
                <w:color w:val="0D0D0D" w:themeColor="text1" w:themeTint="F2"/>
                <w:sz w:val="22"/>
                <w:szCs w:val="22"/>
              </w:rPr>
              <w:t>4</w:t>
            </w: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.</w:t>
            </w:r>
          </w:p>
        </w:tc>
      </w:tr>
    </w:tbl>
    <w:p w14:paraId="62558B49" w14:textId="77777777" w:rsidR="00753AC8" w:rsidRPr="00D03EF9" w:rsidRDefault="00753AC8" w:rsidP="00753AC8">
      <w:pPr>
        <w:rPr>
          <w:color w:val="0D0D0D" w:themeColor="text1" w:themeTint="F2"/>
        </w:rPr>
      </w:pPr>
    </w:p>
    <w:p w14:paraId="10D12B46" w14:textId="77777777" w:rsidR="0001719C" w:rsidRPr="00D03EF9" w:rsidRDefault="0001719C" w:rsidP="003F68C0">
      <w:pPr>
        <w:spacing w:line="240" w:lineRule="auto"/>
        <w:jc w:val="center"/>
        <w:rPr>
          <w:b/>
          <w:color w:val="0D0D0D" w:themeColor="text1" w:themeTint="F2"/>
          <w:sz w:val="24"/>
          <w:szCs w:val="24"/>
        </w:rPr>
      </w:pPr>
      <w:r w:rsidRPr="00D03EF9">
        <w:rPr>
          <w:b/>
          <w:color w:val="0D0D0D" w:themeColor="text1" w:themeTint="F2"/>
          <w:sz w:val="24"/>
          <w:szCs w:val="24"/>
        </w:rPr>
        <w:t>Практичні заняття</w:t>
      </w:r>
    </w:p>
    <w:p w14:paraId="4375D00E" w14:textId="77777777" w:rsidR="0001719C" w:rsidRPr="00D03EF9" w:rsidRDefault="0001719C" w:rsidP="0001719C">
      <w:pPr>
        <w:spacing w:line="240" w:lineRule="auto"/>
        <w:ind w:left="720"/>
        <w:rPr>
          <w:b/>
          <w:color w:val="0D0D0D" w:themeColor="text1" w:themeTint="F2"/>
          <w:sz w:val="24"/>
          <w:szCs w:val="24"/>
        </w:rPr>
      </w:pPr>
    </w:p>
    <w:p w14:paraId="19BB88B2" w14:textId="05D545C2" w:rsidR="0001719C" w:rsidRPr="00D03EF9" w:rsidRDefault="0001719C" w:rsidP="00657741">
      <w:pPr>
        <w:spacing w:line="240" w:lineRule="auto"/>
        <w:ind w:firstLine="709"/>
        <w:jc w:val="both"/>
        <w:rPr>
          <w:color w:val="0D0D0D" w:themeColor="text1" w:themeTint="F2"/>
          <w:sz w:val="24"/>
          <w:szCs w:val="24"/>
        </w:rPr>
      </w:pPr>
      <w:r w:rsidRPr="00D03EF9">
        <w:rPr>
          <w:color w:val="0D0D0D" w:themeColor="text1" w:themeTint="F2"/>
          <w:sz w:val="24"/>
          <w:szCs w:val="24"/>
        </w:rPr>
        <w:t xml:space="preserve">Основні завдання циклу практичних занять присвячені </w:t>
      </w:r>
      <w:r w:rsidR="0022574F" w:rsidRPr="00D03EF9">
        <w:rPr>
          <w:color w:val="0D0D0D" w:themeColor="text1" w:themeTint="F2"/>
          <w:sz w:val="24"/>
          <w:szCs w:val="24"/>
        </w:rPr>
        <w:t xml:space="preserve">формування компетентностей розрахунку та вибору </w:t>
      </w:r>
      <w:r w:rsidR="00657741" w:rsidRPr="00D03EF9">
        <w:rPr>
          <w:color w:val="0D0D0D" w:themeColor="text1" w:themeTint="F2"/>
          <w:sz w:val="24"/>
          <w:szCs w:val="24"/>
        </w:rPr>
        <w:t>АСОЕ.</w:t>
      </w:r>
      <w:r w:rsidR="0022574F" w:rsidRPr="00D03EF9">
        <w:rPr>
          <w:color w:val="0D0D0D" w:themeColor="text1" w:themeTint="F2"/>
          <w:sz w:val="24"/>
          <w:szCs w:val="24"/>
        </w:rPr>
        <w:t xml:space="preserve"> </w:t>
      </w:r>
    </w:p>
    <w:p w14:paraId="4A77E5D0" w14:textId="77777777" w:rsidR="0001719C" w:rsidRPr="0036757A" w:rsidRDefault="0001719C" w:rsidP="0001719C">
      <w:pPr>
        <w:spacing w:line="240" w:lineRule="auto"/>
        <w:ind w:left="6946" w:hanging="6946"/>
        <w:rPr>
          <w:sz w:val="24"/>
          <w:szCs w:val="24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9081"/>
      </w:tblGrid>
      <w:tr w:rsidR="00D03EF9" w:rsidRPr="00D03EF9" w14:paraId="1E9854AD" w14:textId="77777777" w:rsidTr="00A37F41">
        <w:tc>
          <w:tcPr>
            <w:tcW w:w="732" w:type="dxa"/>
          </w:tcPr>
          <w:p w14:paraId="74B82B89" w14:textId="77777777" w:rsidR="0001719C" w:rsidRPr="00D03EF9" w:rsidRDefault="0001719C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03EF9">
              <w:rPr>
                <w:color w:val="0D0D0D" w:themeColor="text1" w:themeTint="F2"/>
                <w:sz w:val="24"/>
                <w:szCs w:val="24"/>
              </w:rPr>
              <w:t>№ з/п</w:t>
            </w:r>
          </w:p>
        </w:tc>
        <w:tc>
          <w:tcPr>
            <w:tcW w:w="9081" w:type="dxa"/>
          </w:tcPr>
          <w:p w14:paraId="586B11D7" w14:textId="77777777" w:rsidR="0001719C" w:rsidRPr="00D03EF9" w:rsidRDefault="0001719C" w:rsidP="0001719C">
            <w:pPr>
              <w:spacing w:line="24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>Назва теми заняття та перелік основних питань</w:t>
            </w:r>
          </w:p>
        </w:tc>
      </w:tr>
      <w:tr w:rsidR="00D03EF9" w:rsidRPr="00D03EF9" w14:paraId="7E1A756C" w14:textId="77777777" w:rsidTr="00A37F41">
        <w:trPr>
          <w:trHeight w:val="2243"/>
        </w:trPr>
        <w:tc>
          <w:tcPr>
            <w:tcW w:w="732" w:type="dxa"/>
          </w:tcPr>
          <w:p w14:paraId="54F53615" w14:textId="77777777" w:rsidR="0001719C" w:rsidRPr="00D03EF9" w:rsidRDefault="0001719C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5E28972C" w14:textId="77777777" w:rsidR="0001719C" w:rsidRPr="00D03EF9" w:rsidRDefault="0001719C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563C6121" w14:textId="03300151" w:rsidR="0001719C" w:rsidRPr="00D03EF9" w:rsidRDefault="00F124A6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03EF9">
              <w:rPr>
                <w:color w:val="0D0D0D" w:themeColor="text1" w:themeTint="F2"/>
                <w:sz w:val="24"/>
                <w:szCs w:val="24"/>
              </w:rPr>
              <w:t>1</w:t>
            </w:r>
          </w:p>
          <w:p w14:paraId="2F22806B" w14:textId="77777777" w:rsidR="0001719C" w:rsidRPr="00D03EF9" w:rsidRDefault="0001719C" w:rsidP="0001719C">
            <w:pPr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81" w:type="dxa"/>
          </w:tcPr>
          <w:p w14:paraId="4DD3C78A" w14:textId="755F4551" w:rsidR="002F68AF" w:rsidRPr="00D03EF9" w:rsidRDefault="003D060A" w:rsidP="007756DA">
            <w:pPr>
              <w:ind w:firstLine="55"/>
              <w:rPr>
                <w:b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color w:val="0D0D0D" w:themeColor="text1" w:themeTint="F2"/>
                <w:sz w:val="22"/>
                <w:szCs w:val="22"/>
              </w:rPr>
              <w:t>Практична робота (</w:t>
            </w:r>
            <w:proofErr w:type="spellStart"/>
            <w:r w:rsidR="00115868" w:rsidRPr="00D03EF9">
              <w:rPr>
                <w:b/>
                <w:color w:val="0D0D0D" w:themeColor="text1" w:themeTint="F2"/>
                <w:sz w:val="22"/>
                <w:szCs w:val="22"/>
              </w:rPr>
              <w:t>П</w:t>
            </w:r>
            <w:r w:rsidRPr="00D03EF9">
              <w:rPr>
                <w:b/>
                <w:color w:val="0D0D0D" w:themeColor="text1" w:themeTint="F2"/>
                <w:sz w:val="22"/>
                <w:szCs w:val="22"/>
              </w:rPr>
              <w:t>р</w:t>
            </w:r>
            <w:proofErr w:type="spellEnd"/>
            <w:r w:rsidRPr="00D03EF9">
              <w:rPr>
                <w:b/>
                <w:color w:val="0D0D0D" w:themeColor="text1" w:themeTint="F2"/>
                <w:sz w:val="22"/>
                <w:szCs w:val="22"/>
              </w:rPr>
              <w:t xml:space="preserve">) 1. </w:t>
            </w:r>
          </w:p>
          <w:p w14:paraId="12201B7B" w14:textId="4787B2D5" w:rsidR="0001719C" w:rsidRPr="00D03EF9" w:rsidRDefault="002F68AF" w:rsidP="007756DA">
            <w:pPr>
              <w:ind w:firstLine="481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 xml:space="preserve">Техніка безпеки виконання практичних робіт. </w:t>
            </w:r>
            <w:r w:rsidRPr="00D03EF9">
              <w:rPr>
                <w:bCs/>
                <w:color w:val="0D0D0D" w:themeColor="text1" w:themeTint="F2"/>
                <w:sz w:val="22"/>
                <w:szCs w:val="22"/>
              </w:rPr>
              <w:t>Т</w:t>
            </w:r>
            <w:r w:rsidR="003D060A" w:rsidRPr="00D03EF9">
              <w:rPr>
                <w:color w:val="0D0D0D" w:themeColor="text1" w:themeTint="F2"/>
                <w:sz w:val="22"/>
                <w:szCs w:val="22"/>
              </w:rPr>
              <w:t>ехнічні характеристики сучасних систем обліку електроенергії</w:t>
            </w:r>
            <w:r w:rsidRPr="00D03EF9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3D060A" w:rsidRPr="00D03EF9">
              <w:rPr>
                <w:color w:val="0D0D0D" w:themeColor="text1" w:themeTint="F2"/>
                <w:sz w:val="22"/>
                <w:szCs w:val="22"/>
              </w:rPr>
              <w:t xml:space="preserve">технічні характеристики сучасних систем обліку електроенергії. учасників ринку електричної енергії використання інтелектуальних систем обліку представляє інтерес. створення систем </w:t>
            </w:r>
            <w:r w:rsidR="003D060A" w:rsidRPr="00D03EF9">
              <w:rPr>
                <w:color w:val="0D0D0D" w:themeColor="text1" w:themeTint="F2"/>
                <w:sz w:val="22"/>
                <w:szCs w:val="22"/>
                <w:lang w:val="en-US"/>
              </w:rPr>
              <w:t>smart</w:t>
            </w:r>
            <w:r w:rsidR="003D060A" w:rsidRPr="00D03EF9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3D060A" w:rsidRPr="00D03EF9">
              <w:rPr>
                <w:color w:val="0D0D0D" w:themeColor="text1" w:themeTint="F2"/>
                <w:sz w:val="22"/>
                <w:szCs w:val="22"/>
                <w:lang w:val="en-US"/>
              </w:rPr>
              <w:t>metering</w:t>
            </w:r>
          </w:p>
          <w:p w14:paraId="2802CA09" w14:textId="27E1E844" w:rsidR="0001719C" w:rsidRPr="00D03EF9" w:rsidRDefault="003D060A" w:rsidP="002F68AF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схеми розташування </w:t>
            </w:r>
            <w:r w:rsidR="00103E6B" w:rsidRPr="00D03EF9">
              <w:rPr>
                <w:i/>
                <w:color w:val="0D0D0D" w:themeColor="text1" w:themeTint="F2"/>
                <w:sz w:val="22"/>
                <w:szCs w:val="22"/>
              </w:rPr>
              <w:t>АСОЕ.</w:t>
            </w:r>
          </w:p>
          <w:p w14:paraId="0E0D7C89" w14:textId="17731AE5" w:rsidR="0001719C" w:rsidRPr="00D03EF9" w:rsidRDefault="003D060A" w:rsidP="002F68AF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[1]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21-23.</w:t>
            </w:r>
          </w:p>
          <w:p w14:paraId="546692CC" w14:textId="30BF1C1D" w:rsidR="0001719C" w:rsidRPr="00D03EF9" w:rsidRDefault="003D060A" w:rsidP="002F68AF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proofErr w:type="spellStart"/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срс</w:t>
            </w:r>
            <w:proofErr w:type="spellEnd"/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виконання завдань за варіантами заданою темою.</w:t>
            </w:r>
          </w:p>
        </w:tc>
      </w:tr>
      <w:tr w:rsidR="00D03EF9" w:rsidRPr="00D03EF9" w14:paraId="4D9B1227" w14:textId="77777777" w:rsidTr="00A37F41">
        <w:trPr>
          <w:trHeight w:val="2419"/>
        </w:trPr>
        <w:tc>
          <w:tcPr>
            <w:tcW w:w="732" w:type="dxa"/>
          </w:tcPr>
          <w:p w14:paraId="6D5D4197" w14:textId="77777777" w:rsidR="003D060A" w:rsidRPr="00D03EF9" w:rsidRDefault="003D060A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75A5E801" w14:textId="77777777" w:rsidR="0096394B" w:rsidRPr="00D03EF9" w:rsidRDefault="0096394B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56DED96C" w14:textId="77777777" w:rsidR="0096394B" w:rsidRPr="00D03EF9" w:rsidRDefault="0096394B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1820DC75" w14:textId="3E47F441" w:rsidR="0096394B" w:rsidRPr="00D03EF9" w:rsidRDefault="0096394B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03EF9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081" w:type="dxa"/>
          </w:tcPr>
          <w:p w14:paraId="52DB839D" w14:textId="27E34E7A" w:rsidR="003D060A" w:rsidRPr="00D03EF9" w:rsidRDefault="003D060A" w:rsidP="0001719C">
            <w:pPr>
              <w:spacing w:line="240" w:lineRule="auto"/>
              <w:jc w:val="both"/>
              <w:rPr>
                <w:b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color w:val="0D0D0D" w:themeColor="text1" w:themeTint="F2"/>
                <w:sz w:val="22"/>
                <w:szCs w:val="22"/>
              </w:rPr>
              <w:t>Практична робота (</w:t>
            </w:r>
            <w:proofErr w:type="spellStart"/>
            <w:r w:rsidR="00115868" w:rsidRPr="00D03EF9">
              <w:rPr>
                <w:b/>
                <w:color w:val="0D0D0D" w:themeColor="text1" w:themeTint="F2"/>
                <w:sz w:val="22"/>
                <w:szCs w:val="22"/>
              </w:rPr>
              <w:t>П</w:t>
            </w:r>
            <w:r w:rsidRPr="00D03EF9">
              <w:rPr>
                <w:b/>
                <w:color w:val="0D0D0D" w:themeColor="text1" w:themeTint="F2"/>
                <w:sz w:val="22"/>
                <w:szCs w:val="22"/>
              </w:rPr>
              <w:t>р</w:t>
            </w:r>
            <w:proofErr w:type="spellEnd"/>
            <w:r w:rsidRPr="00D03EF9">
              <w:rPr>
                <w:b/>
                <w:color w:val="0D0D0D" w:themeColor="text1" w:themeTint="F2"/>
                <w:sz w:val="22"/>
                <w:szCs w:val="22"/>
              </w:rPr>
              <w:t xml:space="preserve">) 2. </w:t>
            </w:r>
            <w:r w:rsidRPr="00D03EF9">
              <w:rPr>
                <w:bCs/>
                <w:color w:val="0D0D0D" w:themeColor="text1" w:themeTint="F2"/>
                <w:sz w:val="22"/>
                <w:szCs w:val="22"/>
              </w:rPr>
              <w:t>Огляд видів і вибір лічильників електроенергії</w:t>
            </w:r>
          </w:p>
          <w:p w14:paraId="559E110A" w14:textId="66A9A24E" w:rsidR="0096394B" w:rsidRPr="00D03EF9" w:rsidRDefault="0096394B" w:rsidP="0096394B">
            <w:pPr>
              <w:spacing w:line="240" w:lineRule="auto"/>
              <w:ind w:firstLine="481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 xml:space="preserve">Переваги і недоліки різних видів лічильників електроенергії, що використовуються в промисловості і побуті. Індукційні лічильники електроенергії. </w:t>
            </w:r>
            <w:r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 xml:space="preserve">Переваги і недоліки </w:t>
            </w:r>
            <w:r w:rsidRPr="00D03EF9">
              <w:rPr>
                <w:color w:val="0D0D0D" w:themeColor="text1" w:themeTint="F2"/>
                <w:sz w:val="22"/>
                <w:szCs w:val="22"/>
              </w:rPr>
              <w:t>індукційних лічильників електроенергії. Знайомство з Електронні лічильники електроенергії</w:t>
            </w:r>
            <w:r w:rsidR="000364FE" w:rsidRPr="00D03EF9">
              <w:rPr>
                <w:color w:val="0D0D0D" w:themeColor="text1" w:themeTint="F2"/>
                <w:sz w:val="22"/>
                <w:szCs w:val="22"/>
              </w:rPr>
              <w:t>, їх переваги та недоліки.</w:t>
            </w:r>
          </w:p>
          <w:p w14:paraId="5334DF1F" w14:textId="6F9D135A" w:rsidR="0096394B" w:rsidRPr="00D03EF9" w:rsidRDefault="0096394B" w:rsidP="0096394B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схеми розташування </w:t>
            </w:r>
            <w:r w:rsidR="00103E6B" w:rsidRPr="00D03EF9">
              <w:rPr>
                <w:i/>
                <w:color w:val="0D0D0D" w:themeColor="text1" w:themeTint="F2"/>
                <w:sz w:val="22"/>
                <w:szCs w:val="22"/>
              </w:rPr>
              <w:t>АСОЕ.</w:t>
            </w:r>
          </w:p>
          <w:p w14:paraId="2E6090DD" w14:textId="520A2F3B" w:rsidR="0096394B" w:rsidRPr="00D03EF9" w:rsidRDefault="0096394B" w:rsidP="0096394B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</w:t>
            </w:r>
            <w:r w:rsidR="00AC0842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4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21-23.</w:t>
            </w:r>
          </w:p>
          <w:p w14:paraId="35D9C883" w14:textId="77777777" w:rsidR="003D060A" w:rsidRPr="00D03EF9" w:rsidRDefault="009F25DE" w:rsidP="003D060A">
            <w:pPr>
              <w:rPr>
                <w:color w:val="0D0D0D" w:themeColor="text1" w:themeTint="F2"/>
                <w:sz w:val="22"/>
                <w:szCs w:val="22"/>
              </w:rPr>
            </w:pPr>
            <w:hyperlink r:id="rId25" w:history="1">
              <w:r w:rsidR="003D060A" w:rsidRPr="00D03EF9">
                <w:rPr>
                  <w:rStyle w:val="a5"/>
                  <w:color w:val="0D0D0D" w:themeColor="text1" w:themeTint="F2"/>
                  <w:sz w:val="22"/>
                  <w:szCs w:val="22"/>
                </w:rPr>
                <w:t>https://www.dtek-dnem.com.ua/ua/metering-devices</w:t>
              </w:r>
            </w:hyperlink>
          </w:p>
          <w:p w14:paraId="3FB63EFC" w14:textId="6A9FDB83" w:rsidR="003D060A" w:rsidRPr="00D03EF9" w:rsidRDefault="0096394B" w:rsidP="0001719C">
            <w:pPr>
              <w:spacing w:line="240" w:lineRule="auto"/>
              <w:jc w:val="both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срс</w:t>
            </w:r>
            <w:proofErr w:type="spellEnd"/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виконання завдань за варіантами заданою темою.</w:t>
            </w:r>
          </w:p>
        </w:tc>
      </w:tr>
      <w:tr w:rsidR="00D03EF9" w:rsidRPr="00D03EF9" w14:paraId="12EE6E6A" w14:textId="77777777" w:rsidTr="00A37F41">
        <w:trPr>
          <w:trHeight w:val="2240"/>
        </w:trPr>
        <w:tc>
          <w:tcPr>
            <w:tcW w:w="732" w:type="dxa"/>
          </w:tcPr>
          <w:p w14:paraId="4E9B0E72" w14:textId="77777777" w:rsidR="003D060A" w:rsidRPr="00D03EF9" w:rsidRDefault="003D060A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0C6FBEAA" w14:textId="77777777" w:rsidR="00C20135" w:rsidRPr="00D03EF9" w:rsidRDefault="00C20135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27FA9297" w14:textId="77777777" w:rsidR="00C20135" w:rsidRPr="00D03EF9" w:rsidRDefault="00C20135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34004537" w14:textId="0A0683C1" w:rsidR="00C20135" w:rsidRPr="00D03EF9" w:rsidRDefault="00C20135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03EF9"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9081" w:type="dxa"/>
          </w:tcPr>
          <w:p w14:paraId="557C19F1" w14:textId="66E740CD" w:rsidR="007756DA" w:rsidRPr="00D03EF9" w:rsidRDefault="003D060A" w:rsidP="007756DA">
            <w:pPr>
              <w:ind w:firstLine="55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color w:val="0D0D0D" w:themeColor="text1" w:themeTint="F2"/>
                <w:sz w:val="22"/>
                <w:szCs w:val="22"/>
              </w:rPr>
              <w:t>Практична робота (</w:t>
            </w:r>
            <w:proofErr w:type="spellStart"/>
            <w:r w:rsidRPr="00D03EF9">
              <w:rPr>
                <w:b/>
                <w:color w:val="0D0D0D" w:themeColor="text1" w:themeTint="F2"/>
                <w:sz w:val="22"/>
                <w:szCs w:val="22"/>
              </w:rPr>
              <w:t>П</w:t>
            </w:r>
            <w:r w:rsidR="00115868" w:rsidRPr="00D03EF9">
              <w:rPr>
                <w:b/>
                <w:color w:val="0D0D0D" w:themeColor="text1" w:themeTint="F2"/>
                <w:sz w:val="22"/>
                <w:szCs w:val="22"/>
              </w:rPr>
              <w:t>р</w:t>
            </w:r>
            <w:proofErr w:type="spellEnd"/>
            <w:r w:rsidRPr="00D03EF9">
              <w:rPr>
                <w:b/>
                <w:color w:val="0D0D0D" w:themeColor="text1" w:themeTint="F2"/>
                <w:sz w:val="22"/>
                <w:szCs w:val="22"/>
              </w:rPr>
              <w:t>) 3</w:t>
            </w:r>
            <w:r w:rsidR="007756DA" w:rsidRPr="00D03EF9">
              <w:rPr>
                <w:b/>
                <w:color w:val="0D0D0D" w:themeColor="text1" w:themeTint="F2"/>
                <w:sz w:val="22"/>
                <w:szCs w:val="22"/>
              </w:rPr>
              <w:t xml:space="preserve">. </w:t>
            </w:r>
            <w:r w:rsidR="007756DA" w:rsidRPr="00D03EF9">
              <w:rPr>
                <w:color w:val="0D0D0D" w:themeColor="text1" w:themeTint="F2"/>
                <w:sz w:val="22"/>
                <w:szCs w:val="22"/>
              </w:rPr>
              <w:t>Технічні характеристики лічильника СЕ102М</w:t>
            </w:r>
          </w:p>
          <w:p w14:paraId="239C17C5" w14:textId="77777777" w:rsidR="002F68AF" w:rsidRPr="00D03EF9" w:rsidRDefault="002F68AF" w:rsidP="002F68AF">
            <w:pPr>
              <w:spacing w:line="240" w:lineRule="auto"/>
              <w:ind w:firstLine="709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>Мікропроцесорний лічильник електричної енергії</w:t>
            </w:r>
            <w:r w:rsidRPr="00D03EF9">
              <w:rPr>
                <w:b/>
                <w:bCs/>
                <w:color w:val="0D0D0D" w:themeColor="text1" w:themeTint="F2"/>
              </w:rPr>
              <w:t xml:space="preserve"> </w:t>
            </w:r>
            <w:r w:rsidRPr="00D03EF9">
              <w:rPr>
                <w:color w:val="0D0D0D" w:themeColor="text1" w:themeTint="F2"/>
                <w:sz w:val="22"/>
                <w:szCs w:val="22"/>
              </w:rPr>
              <w:t>СЕ102М. Практичне закріплення навичок експлуатації (монтажу, підключення та зняття показів) лічильника електричної енергії Концерну «</w:t>
            </w:r>
            <w:proofErr w:type="spellStart"/>
            <w:r w:rsidRPr="00D03EF9">
              <w:rPr>
                <w:color w:val="0D0D0D" w:themeColor="text1" w:themeTint="F2"/>
                <w:sz w:val="22"/>
                <w:szCs w:val="22"/>
              </w:rPr>
              <w:t>Энергомера</w:t>
            </w:r>
            <w:proofErr w:type="spellEnd"/>
            <w:r w:rsidRPr="00D03EF9">
              <w:rPr>
                <w:color w:val="0D0D0D" w:themeColor="text1" w:themeTint="F2"/>
                <w:sz w:val="22"/>
                <w:szCs w:val="22"/>
              </w:rPr>
              <w:t xml:space="preserve">» СЕ102М. </w:t>
            </w:r>
          </w:p>
          <w:p w14:paraId="2BAA4779" w14:textId="4C4F3CF7" w:rsidR="000364FE" w:rsidRPr="00D03EF9" w:rsidRDefault="000364FE" w:rsidP="000364FE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схеми розташування </w:t>
            </w:r>
            <w:r w:rsidR="002F68AF" w:rsidRPr="00D03EF9">
              <w:rPr>
                <w:i/>
                <w:color w:val="0D0D0D" w:themeColor="text1" w:themeTint="F2"/>
                <w:sz w:val="22"/>
                <w:szCs w:val="22"/>
              </w:rPr>
              <w:t>АСОЕ.</w:t>
            </w:r>
          </w:p>
          <w:p w14:paraId="3E84A48E" w14:textId="10814872" w:rsidR="000364FE" w:rsidRPr="00D03EF9" w:rsidRDefault="000364FE" w:rsidP="000364FE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[1]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48.</w:t>
            </w:r>
          </w:p>
          <w:p w14:paraId="4B2D36FC" w14:textId="77777777" w:rsidR="003D060A" w:rsidRPr="00D03EF9" w:rsidRDefault="003D060A" w:rsidP="0001719C">
            <w:pPr>
              <w:spacing w:line="240" w:lineRule="auto"/>
              <w:jc w:val="both"/>
              <w:rPr>
                <w:rStyle w:val="a5"/>
                <w:color w:val="0D0D0D" w:themeColor="text1" w:themeTint="F2"/>
              </w:rPr>
            </w:pPr>
            <w:proofErr w:type="spellStart"/>
            <w:r w:rsidRPr="00D03EF9">
              <w:rPr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color w:val="0D0D0D" w:themeColor="text1" w:themeTint="F2"/>
                <w:sz w:val="22"/>
                <w:szCs w:val="22"/>
              </w:rPr>
              <w:t xml:space="preserve"> 48</w:t>
            </w:r>
            <w:r w:rsidRPr="00D03EF9">
              <w:rPr>
                <w:b/>
                <w:bCs/>
                <w:color w:val="0D0D0D" w:themeColor="text1" w:themeTint="F2"/>
              </w:rPr>
              <w:t xml:space="preserve"> </w:t>
            </w:r>
            <w:hyperlink r:id="rId26" w:history="1">
              <w:r w:rsidRPr="00D03EF9">
                <w:rPr>
                  <w:rStyle w:val="a5"/>
                  <w:color w:val="0D0D0D" w:themeColor="text1" w:themeTint="F2"/>
                </w:rPr>
                <w:t>h</w:t>
              </w:r>
              <w:r w:rsidRPr="00D03EF9">
                <w:rPr>
                  <w:rStyle w:val="a5"/>
                  <w:color w:val="0D0D0D" w:themeColor="text1" w:themeTint="F2"/>
                  <w:sz w:val="22"/>
                  <w:szCs w:val="22"/>
                </w:rPr>
                <w:t>ttps://ua.energy/wp-content/uploads/2018/01/3.-Smart-Metering.pdf</w:t>
              </w:r>
            </w:hyperlink>
          </w:p>
          <w:p w14:paraId="096C1857" w14:textId="324C6993" w:rsidR="000364FE" w:rsidRPr="00D03EF9" w:rsidRDefault="000364FE" w:rsidP="0001719C">
            <w:pPr>
              <w:spacing w:line="240" w:lineRule="auto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proofErr w:type="spellStart"/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срс</w:t>
            </w:r>
            <w:proofErr w:type="spellEnd"/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виконання завдань за варіантами заданою темою.</w:t>
            </w:r>
          </w:p>
        </w:tc>
      </w:tr>
      <w:tr w:rsidR="00D03EF9" w:rsidRPr="00D03EF9" w14:paraId="18B8A9B6" w14:textId="77777777" w:rsidTr="00A37F41">
        <w:trPr>
          <w:trHeight w:val="1791"/>
        </w:trPr>
        <w:tc>
          <w:tcPr>
            <w:tcW w:w="732" w:type="dxa"/>
          </w:tcPr>
          <w:p w14:paraId="14B54DBE" w14:textId="77777777" w:rsidR="000364FE" w:rsidRPr="00D03EF9" w:rsidRDefault="000364FE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25568B18" w14:textId="77777777" w:rsidR="00C20135" w:rsidRPr="00D03EF9" w:rsidRDefault="00C20135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4B40B0A1" w14:textId="77777777" w:rsidR="00C20135" w:rsidRPr="00D03EF9" w:rsidRDefault="00C20135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5E958E48" w14:textId="23F1F902" w:rsidR="00C20135" w:rsidRPr="00D03EF9" w:rsidRDefault="00C20135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03EF9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9081" w:type="dxa"/>
          </w:tcPr>
          <w:p w14:paraId="6785A71C" w14:textId="29353E79" w:rsidR="000364FE" w:rsidRPr="00D03EF9" w:rsidRDefault="000364FE" w:rsidP="0001719C">
            <w:pPr>
              <w:spacing w:line="240" w:lineRule="auto"/>
              <w:jc w:val="both"/>
              <w:rPr>
                <w:b/>
                <w:bCs/>
                <w:color w:val="0D0D0D" w:themeColor="text1" w:themeTint="F2"/>
              </w:rPr>
            </w:pPr>
            <w:r w:rsidRPr="00D03EF9">
              <w:rPr>
                <w:b/>
                <w:color w:val="0D0D0D" w:themeColor="text1" w:themeTint="F2"/>
                <w:sz w:val="22"/>
                <w:szCs w:val="22"/>
              </w:rPr>
              <w:t>Практична робота</w:t>
            </w:r>
            <w:r w:rsidR="00115868" w:rsidRPr="00D03EF9">
              <w:rPr>
                <w:b/>
                <w:color w:val="0D0D0D" w:themeColor="text1" w:themeTint="F2"/>
                <w:sz w:val="22"/>
                <w:szCs w:val="22"/>
              </w:rPr>
              <w:t xml:space="preserve"> (</w:t>
            </w:r>
            <w:proofErr w:type="spellStart"/>
            <w:r w:rsidR="00115868" w:rsidRPr="00D03EF9">
              <w:rPr>
                <w:b/>
                <w:color w:val="0D0D0D" w:themeColor="text1" w:themeTint="F2"/>
                <w:sz w:val="22"/>
                <w:szCs w:val="22"/>
              </w:rPr>
              <w:t>Пр</w:t>
            </w:r>
            <w:proofErr w:type="spellEnd"/>
            <w:r w:rsidR="00115868" w:rsidRPr="00D03EF9">
              <w:rPr>
                <w:b/>
                <w:color w:val="0D0D0D" w:themeColor="text1" w:themeTint="F2"/>
                <w:sz w:val="22"/>
                <w:szCs w:val="22"/>
              </w:rPr>
              <w:t>)</w:t>
            </w:r>
            <w:r w:rsidRPr="00D03EF9">
              <w:rPr>
                <w:b/>
                <w:color w:val="0D0D0D" w:themeColor="text1" w:themeTint="F2"/>
                <w:sz w:val="22"/>
                <w:szCs w:val="22"/>
              </w:rPr>
              <w:t xml:space="preserve"> 4.</w:t>
            </w:r>
            <w:r w:rsidR="00A50653" w:rsidRPr="00D03EF9">
              <w:rPr>
                <w:b/>
                <w:color w:val="0D0D0D" w:themeColor="text1" w:themeTint="F2"/>
                <w:sz w:val="22"/>
                <w:szCs w:val="22"/>
              </w:rPr>
              <w:t xml:space="preserve"> М</w:t>
            </w:r>
            <w:r w:rsidR="00A50653" w:rsidRPr="00D03EF9">
              <w:rPr>
                <w:color w:val="0D0D0D" w:themeColor="text1" w:themeTint="F2"/>
                <w:sz w:val="22"/>
                <w:szCs w:val="22"/>
              </w:rPr>
              <w:t xml:space="preserve">ікропроцесорний лічильник електричної енергії </w:t>
            </w:r>
            <w:r w:rsidR="00BD67A9" w:rsidRPr="00D03EF9">
              <w:rPr>
                <w:color w:val="0D0D0D" w:themeColor="text1" w:themeTint="F2"/>
                <w:sz w:val="22"/>
                <w:szCs w:val="22"/>
              </w:rPr>
              <w:t>АЛЬФА А1140</w:t>
            </w:r>
          </w:p>
          <w:p w14:paraId="0A2FA6FE" w14:textId="5BCFCF21" w:rsidR="00A50653" w:rsidRPr="00D03EF9" w:rsidRDefault="00BD67A9" w:rsidP="00BD67A9">
            <w:pPr>
              <w:spacing w:line="240" w:lineRule="auto"/>
              <w:ind w:left="598" w:hanging="9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>Призначення, робочі схеми, основні технічні характеристики лічильника Альфа А1140, його переваги та недоліки .</w:t>
            </w:r>
          </w:p>
          <w:p w14:paraId="72B6752B" w14:textId="72C2D292" w:rsidR="00BD67A9" w:rsidRPr="00D03EF9" w:rsidRDefault="00BD67A9" w:rsidP="00BD67A9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5E39F1" w:rsidRPr="00D03EF9">
              <w:rPr>
                <w:i/>
                <w:color w:val="0D0D0D" w:themeColor="text1" w:themeTint="F2"/>
                <w:sz w:val="22"/>
                <w:szCs w:val="22"/>
              </w:rPr>
              <w:t>Демонстраційні плакати АльфаА1140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</w:t>
            </w:r>
          </w:p>
          <w:p w14:paraId="5CB9E629" w14:textId="1FE6C0E7" w:rsidR="00BD67A9" w:rsidRPr="00D03EF9" w:rsidRDefault="00BD67A9" w:rsidP="00BD67A9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</w:t>
            </w:r>
            <w:r w:rsidR="005E39F1"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5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. </w:t>
            </w:r>
            <w:r w:rsidR="005E39F1" w:rsidRPr="00D03EF9">
              <w:rPr>
                <w:i/>
                <w:color w:val="0D0D0D" w:themeColor="text1" w:themeTint="F2"/>
                <w:sz w:val="22"/>
                <w:szCs w:val="22"/>
              </w:rPr>
              <w:t>3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8.</w:t>
            </w:r>
          </w:p>
          <w:p w14:paraId="66CEE613" w14:textId="77777777" w:rsidR="005E39F1" w:rsidRPr="00D03EF9" w:rsidRDefault="009F25DE" w:rsidP="005E39F1">
            <w:pPr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hyperlink r:id="rId27" w:history="1">
              <w:r w:rsidR="005E39F1" w:rsidRPr="00D03EF9">
                <w:rPr>
                  <w:rStyle w:val="a5"/>
                  <w:color w:val="0D0D0D" w:themeColor="text1" w:themeTint="F2"/>
                  <w:sz w:val="22"/>
                  <w:szCs w:val="22"/>
                </w:rPr>
                <w:t>https://core.ac.uk/download/pdf/83143658.pdf</w:t>
              </w:r>
            </w:hyperlink>
          </w:p>
          <w:p w14:paraId="2A8057E5" w14:textId="72831044" w:rsidR="00A50653" w:rsidRPr="00D03EF9" w:rsidRDefault="00BD67A9" w:rsidP="005E39F1">
            <w:pPr>
              <w:spacing w:line="240" w:lineRule="auto"/>
              <w:jc w:val="both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срс</w:t>
            </w:r>
            <w:proofErr w:type="spellEnd"/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виконання завдань за варіантами заданою темою.</w:t>
            </w:r>
          </w:p>
        </w:tc>
      </w:tr>
      <w:tr w:rsidR="00D03EF9" w:rsidRPr="00D03EF9" w14:paraId="19D13450" w14:textId="77777777" w:rsidTr="00A37F41">
        <w:trPr>
          <w:trHeight w:val="2179"/>
        </w:trPr>
        <w:tc>
          <w:tcPr>
            <w:tcW w:w="732" w:type="dxa"/>
          </w:tcPr>
          <w:p w14:paraId="54CA2C76" w14:textId="77777777" w:rsidR="00F124A6" w:rsidRPr="00D03EF9" w:rsidRDefault="00F124A6" w:rsidP="00F124A6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6B189DA8" w14:textId="77777777" w:rsidR="00F124A6" w:rsidRPr="00D03EF9" w:rsidRDefault="00F124A6" w:rsidP="00F124A6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2A651A5D" w14:textId="77777777" w:rsidR="00F124A6" w:rsidRPr="00D03EF9" w:rsidRDefault="00F124A6" w:rsidP="00F124A6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03B11DA8" w14:textId="2736500C" w:rsidR="00F124A6" w:rsidRPr="00D03EF9" w:rsidRDefault="00FD44BF" w:rsidP="00F124A6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03EF9">
              <w:rPr>
                <w:color w:val="0D0D0D" w:themeColor="text1" w:themeTint="F2"/>
                <w:sz w:val="24"/>
                <w:szCs w:val="24"/>
              </w:rPr>
              <w:t>5</w:t>
            </w:r>
          </w:p>
          <w:p w14:paraId="3CCB6E87" w14:textId="77777777" w:rsidR="00F124A6" w:rsidRPr="00D03EF9" w:rsidRDefault="00F124A6" w:rsidP="00F124A6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635C093B" w14:textId="77777777" w:rsidR="00F124A6" w:rsidRPr="00D03EF9" w:rsidRDefault="00F124A6" w:rsidP="00F124A6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5CDB149E" w14:textId="77777777" w:rsidR="00F124A6" w:rsidRPr="00D03EF9" w:rsidRDefault="00F124A6" w:rsidP="00F124A6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39197D69" w14:textId="77777777" w:rsidR="00F124A6" w:rsidRPr="00D03EF9" w:rsidRDefault="00F124A6" w:rsidP="0001719C">
            <w:pPr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81" w:type="dxa"/>
          </w:tcPr>
          <w:p w14:paraId="244C44A7" w14:textId="641B5631" w:rsidR="00C20135" w:rsidRPr="00D03EF9" w:rsidRDefault="00C20135" w:rsidP="00457A0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299" w:hanging="2299"/>
              <w:jc w:val="both"/>
              <w:rPr>
                <w:rFonts w:eastAsia="Times New Roman"/>
                <w:color w:val="0D0D0D" w:themeColor="text1" w:themeTint="F2"/>
                <w:lang w:eastAsia="uk-UA"/>
              </w:rPr>
            </w:pPr>
            <w:r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Практична робота </w:t>
            </w:r>
            <w:r w:rsidR="00115868"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="00115868"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>Пр</w:t>
            </w:r>
            <w:proofErr w:type="spellEnd"/>
            <w:r w:rsidR="00115868"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) </w:t>
            </w:r>
            <w:r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>5</w:t>
            </w:r>
            <w:r w:rsidRPr="00D03EF9">
              <w:rPr>
                <w:iCs/>
                <w:color w:val="0D0D0D" w:themeColor="text1" w:themeTint="F2"/>
                <w:sz w:val="24"/>
                <w:szCs w:val="24"/>
              </w:rPr>
              <w:t xml:space="preserve">. </w:t>
            </w:r>
            <w:r w:rsidR="00457A01" w:rsidRPr="00D03EF9">
              <w:rPr>
                <w:iCs/>
                <w:color w:val="0D0D0D" w:themeColor="text1" w:themeTint="F2"/>
                <w:sz w:val="24"/>
                <w:szCs w:val="24"/>
              </w:rPr>
              <w:t>П</w:t>
            </w:r>
            <w:r w:rsidR="00457A01" w:rsidRPr="00D03EF9">
              <w:rPr>
                <w:iCs/>
                <w:color w:val="0D0D0D" w:themeColor="text1" w:themeTint="F2"/>
                <w:sz w:val="22"/>
                <w:szCs w:val="22"/>
              </w:rPr>
              <w:t>ринципи побудови системи обліку електри</w:t>
            </w:r>
            <w:r w:rsidR="00457A01" w:rsidRPr="00D03EF9">
              <w:rPr>
                <w:color w:val="0D0D0D" w:themeColor="text1" w:themeTint="F2"/>
                <w:sz w:val="22"/>
                <w:szCs w:val="22"/>
              </w:rPr>
              <w:t>чної енергії в умовах енергоринку</w:t>
            </w:r>
          </w:p>
          <w:p w14:paraId="01991253" w14:textId="77777777" w:rsidR="009B5B3E" w:rsidRPr="00D03EF9" w:rsidRDefault="009B5B3E" w:rsidP="00103E6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56"/>
              <w:jc w:val="both"/>
              <w:rPr>
                <w:rFonts w:eastAsia="Times New Roman"/>
                <w:color w:val="0D0D0D" w:themeColor="text1" w:themeTint="F2"/>
                <w:lang w:eastAsia="uk-UA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 xml:space="preserve">Загальні принципи організації вимірювань. Структурна схема багаторівневої системи обліку. Розрахунок робочих параметрів </w:t>
            </w:r>
            <w:r w:rsidRPr="00D03EF9">
              <w:rPr>
                <w:iCs/>
                <w:color w:val="0D0D0D" w:themeColor="text1" w:themeTint="F2"/>
                <w:sz w:val="22"/>
                <w:szCs w:val="22"/>
              </w:rPr>
              <w:t>системи обліку електри</w:t>
            </w:r>
            <w:r w:rsidRPr="00D03EF9">
              <w:rPr>
                <w:color w:val="0D0D0D" w:themeColor="text1" w:themeTint="F2"/>
                <w:sz w:val="22"/>
                <w:szCs w:val="22"/>
              </w:rPr>
              <w:t>чної енергії в умовах енергоринку</w:t>
            </w:r>
          </w:p>
          <w:p w14:paraId="77EF4D47" w14:textId="23F017BC" w:rsidR="00F124A6" w:rsidRPr="00D03EF9" w:rsidRDefault="00F124A6" w:rsidP="00F124A6">
            <w:pPr>
              <w:spacing w:line="240" w:lineRule="auto"/>
              <w:jc w:val="both"/>
              <w:rPr>
                <w:i/>
                <w:color w:val="0D0D0D" w:themeColor="text1" w:themeTint="F2"/>
                <w:sz w:val="24"/>
                <w:szCs w:val="24"/>
              </w:rPr>
            </w:pPr>
            <w:r w:rsidRPr="00D03EF9">
              <w:rPr>
                <w:b/>
                <w:i/>
                <w:color w:val="0D0D0D" w:themeColor="text1" w:themeTint="F2"/>
                <w:sz w:val="24"/>
                <w:szCs w:val="24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4"/>
                <w:szCs w:val="24"/>
              </w:rPr>
              <w:t xml:space="preserve"> схема </w:t>
            </w:r>
            <w:r w:rsidR="00103E6B" w:rsidRPr="00D03EF9">
              <w:rPr>
                <w:i/>
                <w:color w:val="0D0D0D" w:themeColor="text1" w:themeTint="F2"/>
                <w:sz w:val="24"/>
                <w:szCs w:val="24"/>
              </w:rPr>
              <w:t xml:space="preserve">підключення і методика </w:t>
            </w:r>
            <w:r w:rsidR="00103E6B" w:rsidRPr="00D03EF9">
              <w:rPr>
                <w:color w:val="0D0D0D" w:themeColor="text1" w:themeTint="F2"/>
                <w:sz w:val="22"/>
                <w:szCs w:val="22"/>
              </w:rPr>
              <w:t xml:space="preserve">багаторівневої системи обліку. </w:t>
            </w:r>
            <w:r w:rsidR="00103E6B" w:rsidRPr="00D03EF9">
              <w:rPr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32749833" w14:textId="6C9C8F16" w:rsidR="00F124A6" w:rsidRPr="00D03EF9" w:rsidRDefault="00F124A6" w:rsidP="00F124A6">
            <w:pPr>
              <w:spacing w:line="240" w:lineRule="auto"/>
              <w:jc w:val="both"/>
              <w:rPr>
                <w:i/>
                <w:color w:val="0D0D0D" w:themeColor="text1" w:themeTint="F2"/>
                <w:sz w:val="24"/>
                <w:szCs w:val="24"/>
              </w:rPr>
            </w:pPr>
            <w:r w:rsidRPr="00D03EF9">
              <w:rPr>
                <w:b/>
                <w:i/>
                <w:color w:val="0D0D0D" w:themeColor="text1" w:themeTint="F2"/>
                <w:sz w:val="24"/>
                <w:szCs w:val="24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4"/>
                <w:szCs w:val="24"/>
                <w:lang w:val="ru-RU"/>
              </w:rPr>
              <w:t>[</w:t>
            </w:r>
            <w:r w:rsidR="00103E6B" w:rsidRPr="00D03EF9">
              <w:rPr>
                <w:i/>
                <w:color w:val="0D0D0D" w:themeColor="text1" w:themeTint="F2"/>
                <w:sz w:val="24"/>
                <w:szCs w:val="24"/>
                <w:lang w:val="ru-RU"/>
              </w:rPr>
              <w:t>6</w:t>
            </w:r>
            <w:r w:rsidRPr="00D03EF9">
              <w:rPr>
                <w:i/>
                <w:color w:val="0D0D0D" w:themeColor="text1" w:themeTint="F2"/>
                <w:sz w:val="24"/>
                <w:szCs w:val="24"/>
                <w:lang w:val="ru-RU"/>
              </w:rPr>
              <w:t>]</w:t>
            </w:r>
            <w:r w:rsidRPr="00D03EF9">
              <w:rPr>
                <w:i/>
                <w:color w:val="0D0D0D" w:themeColor="text1" w:themeTint="F2"/>
                <w:sz w:val="24"/>
                <w:szCs w:val="24"/>
              </w:rPr>
              <w:t xml:space="preserve"> стор.23-28.</w:t>
            </w:r>
          </w:p>
          <w:p w14:paraId="66EFC81E" w14:textId="77777777" w:rsidR="00FD44BF" w:rsidRPr="00D03EF9" w:rsidRDefault="009F25DE" w:rsidP="00FD44BF">
            <w:pPr>
              <w:pStyle w:val="HTM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hyperlink r:id="rId28" w:history="1">
              <w:r w:rsidR="00FD44BF" w:rsidRPr="00D03EF9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</w:rPr>
                <w:t>http://www.ukrenergoexport.com/materials/Ukrenergoexport_ASKUE_Koncepciya_postroeniya.pdf</w:t>
              </w:r>
            </w:hyperlink>
          </w:p>
          <w:p w14:paraId="21ECF073" w14:textId="69A99514" w:rsidR="00F124A6" w:rsidRPr="00D03EF9" w:rsidRDefault="00F124A6" w:rsidP="00F124A6">
            <w:pPr>
              <w:spacing w:line="240" w:lineRule="auto"/>
              <w:jc w:val="both"/>
              <w:rPr>
                <w:i/>
                <w:color w:val="0D0D0D" w:themeColor="text1" w:themeTint="F2"/>
                <w:sz w:val="24"/>
                <w:szCs w:val="24"/>
              </w:rPr>
            </w:pPr>
            <w:proofErr w:type="spellStart"/>
            <w:r w:rsidRPr="00D03EF9">
              <w:rPr>
                <w:b/>
                <w:i/>
                <w:color w:val="0D0D0D" w:themeColor="text1" w:themeTint="F2"/>
                <w:sz w:val="24"/>
                <w:szCs w:val="24"/>
              </w:rPr>
              <w:t>СРС</w:t>
            </w:r>
            <w:proofErr w:type="spellEnd"/>
            <w:r w:rsidRPr="00D03EF9">
              <w:rPr>
                <w:b/>
                <w:i/>
                <w:color w:val="0D0D0D" w:themeColor="text1" w:themeTint="F2"/>
                <w:sz w:val="24"/>
                <w:szCs w:val="24"/>
              </w:rPr>
              <w:t>:</w:t>
            </w:r>
            <w:r w:rsidRPr="00D03EF9">
              <w:rPr>
                <w:i/>
                <w:color w:val="0D0D0D" w:themeColor="text1" w:themeTint="F2"/>
                <w:sz w:val="24"/>
                <w:szCs w:val="24"/>
              </w:rPr>
              <w:t xml:space="preserve"> виконання завдань за варіантами заданою темою.</w:t>
            </w:r>
          </w:p>
        </w:tc>
      </w:tr>
      <w:tr w:rsidR="00D03EF9" w:rsidRPr="00D03EF9" w14:paraId="43851C03" w14:textId="77777777" w:rsidTr="00DF2DF6">
        <w:trPr>
          <w:trHeight w:val="1911"/>
        </w:trPr>
        <w:tc>
          <w:tcPr>
            <w:tcW w:w="732" w:type="dxa"/>
          </w:tcPr>
          <w:p w14:paraId="77D6F90A" w14:textId="77777777" w:rsidR="00103E6B" w:rsidRPr="00D03EF9" w:rsidRDefault="00103E6B" w:rsidP="00103E6B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0D1CF789" w14:textId="77777777" w:rsidR="00103E6B" w:rsidRPr="00D03EF9" w:rsidRDefault="00103E6B" w:rsidP="00103E6B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2B5102D6" w14:textId="77777777" w:rsidR="00103E6B" w:rsidRPr="00D03EF9" w:rsidRDefault="00103E6B" w:rsidP="00103E6B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7068E4F8" w14:textId="30DDCE18" w:rsidR="00103E6B" w:rsidRPr="00D03EF9" w:rsidRDefault="00D03EF9" w:rsidP="00103E6B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>6</w:t>
            </w:r>
          </w:p>
          <w:p w14:paraId="0324E4E6" w14:textId="77777777" w:rsidR="00103E6B" w:rsidRPr="00D03EF9" w:rsidRDefault="00103E6B" w:rsidP="00103E6B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6203C86D" w14:textId="77777777" w:rsidR="00103E6B" w:rsidRPr="00D03EF9" w:rsidRDefault="00103E6B" w:rsidP="0001719C">
            <w:pPr>
              <w:spacing w:line="240" w:lineRule="auto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81" w:type="dxa"/>
          </w:tcPr>
          <w:p w14:paraId="0E257F65" w14:textId="78F46898" w:rsidR="00103E6B" w:rsidRPr="00D03EF9" w:rsidRDefault="00015B5A" w:rsidP="00103E6B">
            <w:pPr>
              <w:spacing w:line="240" w:lineRule="auto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Практична робота </w:t>
            </w:r>
            <w:r w:rsidR="00115868"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="00115868"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>Пр</w:t>
            </w:r>
            <w:proofErr w:type="spellEnd"/>
            <w:r w:rsidR="00115868"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) </w:t>
            </w:r>
            <w:r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>6.</w:t>
            </w:r>
            <w:r w:rsidR="00A37F41"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О</w:t>
            </w:r>
            <w:r w:rsidR="00A37F41" w:rsidRPr="00D03EF9">
              <w:rPr>
                <w:color w:val="0D0D0D" w:themeColor="text1" w:themeTint="F2"/>
                <w:sz w:val="22"/>
                <w:szCs w:val="22"/>
              </w:rPr>
              <w:t>рганізації системи контролю та управління</w:t>
            </w:r>
          </w:p>
          <w:p w14:paraId="141B4C04" w14:textId="77777777" w:rsidR="002377BB" w:rsidRPr="00D03EF9" w:rsidRDefault="00DF2DF6" w:rsidP="002377BB">
            <w:pPr>
              <w:spacing w:line="240" w:lineRule="auto"/>
              <w:ind w:firstLine="709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>Знайомство з о</w:t>
            </w:r>
            <w:r w:rsidR="00A37F41" w:rsidRPr="00D03EF9">
              <w:rPr>
                <w:color w:val="0D0D0D" w:themeColor="text1" w:themeTint="F2"/>
                <w:sz w:val="22"/>
                <w:szCs w:val="22"/>
              </w:rPr>
              <w:t>сновн</w:t>
            </w:r>
            <w:r w:rsidRPr="00D03EF9">
              <w:rPr>
                <w:color w:val="0D0D0D" w:themeColor="text1" w:themeTint="F2"/>
                <w:sz w:val="22"/>
                <w:szCs w:val="22"/>
              </w:rPr>
              <w:t>ими</w:t>
            </w:r>
            <w:r w:rsidR="00A37F41" w:rsidRPr="00D03EF9">
              <w:rPr>
                <w:color w:val="0D0D0D" w:themeColor="text1" w:themeTint="F2"/>
                <w:sz w:val="22"/>
                <w:szCs w:val="22"/>
              </w:rPr>
              <w:t xml:space="preserve"> принцип</w:t>
            </w:r>
            <w:r w:rsidRPr="00D03EF9">
              <w:rPr>
                <w:color w:val="0D0D0D" w:themeColor="text1" w:themeTint="F2"/>
                <w:sz w:val="22"/>
                <w:szCs w:val="22"/>
              </w:rPr>
              <w:t>ами</w:t>
            </w:r>
            <w:r w:rsidR="00A37F41" w:rsidRPr="00D03EF9">
              <w:rPr>
                <w:color w:val="0D0D0D" w:themeColor="text1" w:themeTint="F2"/>
                <w:sz w:val="22"/>
                <w:szCs w:val="22"/>
              </w:rPr>
              <w:t xml:space="preserve"> організації системи контролю та управління</w:t>
            </w:r>
            <w:r w:rsidRPr="00D03EF9">
              <w:rPr>
                <w:color w:val="0D0D0D" w:themeColor="text1" w:themeTint="F2"/>
                <w:sz w:val="22"/>
                <w:szCs w:val="22"/>
              </w:rPr>
              <w:t xml:space="preserve"> електроенергії. Основні принципи організації збору і обробки інформації. Заходи щодо підвищення ефективності роботи системи обліку</w:t>
            </w:r>
            <w:r w:rsidR="002377BB" w:rsidRPr="00D03EF9">
              <w:rPr>
                <w:color w:val="0D0D0D" w:themeColor="text1" w:themeTint="F2"/>
                <w:sz w:val="22"/>
                <w:szCs w:val="22"/>
              </w:rPr>
              <w:t>. Підвищення ефективності збору і обробки інформації</w:t>
            </w:r>
          </w:p>
          <w:p w14:paraId="1168573B" w14:textId="77777777" w:rsidR="00DF2DF6" w:rsidRPr="00D03EF9" w:rsidRDefault="00DF2DF6" w:rsidP="00DF2DF6">
            <w:pPr>
              <w:spacing w:line="240" w:lineRule="auto"/>
              <w:jc w:val="both"/>
              <w:rPr>
                <w:i/>
                <w:color w:val="0D0D0D" w:themeColor="text1" w:themeTint="F2"/>
                <w:sz w:val="24"/>
                <w:szCs w:val="24"/>
              </w:rPr>
            </w:pPr>
            <w:r w:rsidRPr="00D03EF9">
              <w:rPr>
                <w:b/>
                <w:i/>
                <w:color w:val="0D0D0D" w:themeColor="text1" w:themeTint="F2"/>
                <w:sz w:val="24"/>
                <w:szCs w:val="24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4"/>
                <w:szCs w:val="24"/>
              </w:rPr>
              <w:t xml:space="preserve"> схема підключення і методика </w:t>
            </w:r>
            <w:r w:rsidRPr="00D03EF9">
              <w:rPr>
                <w:color w:val="0D0D0D" w:themeColor="text1" w:themeTint="F2"/>
                <w:sz w:val="22"/>
                <w:szCs w:val="22"/>
              </w:rPr>
              <w:t xml:space="preserve">багаторівневої системи обліку. </w:t>
            </w:r>
            <w:r w:rsidRPr="00D03EF9">
              <w:rPr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6AE73305" w14:textId="77777777" w:rsidR="00DF2DF6" w:rsidRPr="00D03EF9" w:rsidRDefault="00DF2DF6" w:rsidP="00DF2DF6">
            <w:pPr>
              <w:spacing w:line="240" w:lineRule="auto"/>
              <w:jc w:val="both"/>
              <w:rPr>
                <w:i/>
                <w:color w:val="0D0D0D" w:themeColor="text1" w:themeTint="F2"/>
                <w:sz w:val="24"/>
                <w:szCs w:val="24"/>
              </w:rPr>
            </w:pPr>
            <w:r w:rsidRPr="00D03EF9">
              <w:rPr>
                <w:b/>
                <w:i/>
                <w:color w:val="0D0D0D" w:themeColor="text1" w:themeTint="F2"/>
                <w:sz w:val="24"/>
                <w:szCs w:val="24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4"/>
                <w:szCs w:val="24"/>
                <w:lang w:val="ru-RU"/>
              </w:rPr>
              <w:t>[6]</w:t>
            </w:r>
            <w:r w:rsidRPr="00D03EF9">
              <w:rPr>
                <w:i/>
                <w:color w:val="0D0D0D" w:themeColor="text1" w:themeTint="F2"/>
                <w:sz w:val="24"/>
                <w:szCs w:val="24"/>
              </w:rPr>
              <w:t xml:space="preserve"> стор.23-28.</w:t>
            </w:r>
          </w:p>
          <w:p w14:paraId="429D36AF" w14:textId="77777777" w:rsidR="00DF2DF6" w:rsidRPr="00D03EF9" w:rsidRDefault="009F25DE" w:rsidP="00DF2DF6">
            <w:pPr>
              <w:pStyle w:val="HTM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hyperlink r:id="rId29" w:history="1">
              <w:r w:rsidR="00DF2DF6" w:rsidRPr="00D03EF9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</w:rPr>
                <w:t>http://www.ukrenergoexport.com/materials/Ukrenergoexport_ASKUE_Koncepciya_postroeniya.pdf</w:t>
              </w:r>
            </w:hyperlink>
          </w:p>
          <w:p w14:paraId="462CE61F" w14:textId="2447B8C2" w:rsidR="00DF2DF6" w:rsidRPr="00D03EF9" w:rsidRDefault="00DF2DF6" w:rsidP="002377BB">
            <w:pPr>
              <w:spacing w:line="240" w:lineRule="auto"/>
              <w:ind w:firstLine="3"/>
              <w:jc w:val="both"/>
              <w:rPr>
                <w:iCs/>
                <w:color w:val="0D0D0D" w:themeColor="text1" w:themeTint="F2"/>
                <w:sz w:val="22"/>
                <w:szCs w:val="22"/>
              </w:rPr>
            </w:pPr>
            <w:proofErr w:type="spellStart"/>
            <w:r w:rsidRPr="00D03EF9">
              <w:rPr>
                <w:b/>
                <w:i/>
                <w:color w:val="0D0D0D" w:themeColor="text1" w:themeTint="F2"/>
                <w:sz w:val="24"/>
                <w:szCs w:val="24"/>
              </w:rPr>
              <w:t>СРС</w:t>
            </w:r>
            <w:proofErr w:type="spellEnd"/>
            <w:r w:rsidRPr="00D03EF9">
              <w:rPr>
                <w:b/>
                <w:i/>
                <w:color w:val="0D0D0D" w:themeColor="text1" w:themeTint="F2"/>
                <w:sz w:val="24"/>
                <w:szCs w:val="24"/>
              </w:rPr>
              <w:t>:</w:t>
            </w:r>
            <w:r w:rsidRPr="00D03EF9">
              <w:rPr>
                <w:i/>
                <w:color w:val="0D0D0D" w:themeColor="text1" w:themeTint="F2"/>
                <w:sz w:val="24"/>
                <w:szCs w:val="24"/>
              </w:rPr>
              <w:t xml:space="preserve"> виконання завдань за варіантами заданою темою.</w:t>
            </w:r>
          </w:p>
        </w:tc>
      </w:tr>
      <w:tr w:rsidR="00D03EF9" w:rsidRPr="00D03EF9" w14:paraId="351A17B4" w14:textId="77777777" w:rsidTr="00AC0842">
        <w:trPr>
          <w:trHeight w:val="2614"/>
        </w:trPr>
        <w:tc>
          <w:tcPr>
            <w:tcW w:w="732" w:type="dxa"/>
          </w:tcPr>
          <w:p w14:paraId="58179DDA" w14:textId="77777777" w:rsidR="0001719C" w:rsidRPr="00D03EF9" w:rsidRDefault="0001719C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1D0FAA82" w14:textId="77777777" w:rsidR="0001719C" w:rsidRPr="00D03EF9" w:rsidRDefault="0001719C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7D0D0FCB" w14:textId="77777777" w:rsidR="0001719C" w:rsidRPr="00D03EF9" w:rsidRDefault="0001719C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007A583F" w14:textId="1097AC42" w:rsidR="0001719C" w:rsidRPr="00D03EF9" w:rsidRDefault="00AC0842" w:rsidP="00AC0842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03EF9">
              <w:rPr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9081" w:type="dxa"/>
          </w:tcPr>
          <w:p w14:paraId="029D1E21" w14:textId="079B87C4" w:rsidR="0001719C" w:rsidRPr="00D03EF9" w:rsidRDefault="00015B5A" w:rsidP="0001719C">
            <w:pPr>
              <w:spacing w:line="240" w:lineRule="auto"/>
              <w:jc w:val="both"/>
              <w:rPr>
                <w:rFonts w:eastAsia="Times New Roman"/>
                <w:color w:val="0D0D0D" w:themeColor="text1" w:themeTint="F2"/>
                <w:lang w:eastAsia="uk-UA"/>
              </w:rPr>
            </w:pPr>
            <w:r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Практична робота </w:t>
            </w:r>
            <w:r w:rsidR="00AC0842"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="00AC0842"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>Пр</w:t>
            </w:r>
            <w:proofErr w:type="spellEnd"/>
            <w:r w:rsidR="00AC0842"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) </w:t>
            </w:r>
            <w:r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>7</w:t>
            </w:r>
            <w:r w:rsidRPr="00D03EF9">
              <w:rPr>
                <w:iCs/>
                <w:color w:val="0D0D0D" w:themeColor="text1" w:themeTint="F2"/>
                <w:sz w:val="24"/>
                <w:szCs w:val="24"/>
              </w:rPr>
              <w:t>.</w:t>
            </w:r>
            <w:r w:rsidR="00115868" w:rsidRPr="00D03EF9">
              <w:rPr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="00115868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>Визначення технологічно необґрунтованих втрат електроенергії від несиметрії</w:t>
            </w:r>
            <w:r w:rsidR="00115868" w:rsidRPr="00D03EF9">
              <w:rPr>
                <w:rFonts w:eastAsia="Times New Roman"/>
                <w:color w:val="0D0D0D" w:themeColor="text1" w:themeTint="F2"/>
                <w:lang w:eastAsia="uk-UA"/>
              </w:rPr>
              <w:t>.</w:t>
            </w:r>
          </w:p>
          <w:p w14:paraId="70808A46" w14:textId="7149B632" w:rsidR="00115868" w:rsidRPr="00D03EF9" w:rsidRDefault="00115868" w:rsidP="00115868">
            <w:pPr>
              <w:ind w:firstLine="851"/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 xml:space="preserve">Розрахунок </w:t>
            </w:r>
            <w:r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>технологічно необґрунтованих втрат електроенергії від несиметрії. Згідно міждержавним стандартам визначаються коефіцієнти несиметрії напруги за: нульовою послідовністю; зворотною послідовністю.</w:t>
            </w:r>
          </w:p>
          <w:p w14:paraId="1071ECD1" w14:textId="77777777" w:rsidR="00AC0842" w:rsidRPr="00D03EF9" w:rsidRDefault="00AC0842" w:rsidP="00AC0842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схеми розташування АСОЕ.</w:t>
            </w:r>
          </w:p>
          <w:p w14:paraId="7D96CEF6" w14:textId="77777777" w:rsidR="00AC0842" w:rsidRPr="00D03EF9" w:rsidRDefault="00AC0842" w:rsidP="00AC0842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[4]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21-23.</w:t>
            </w:r>
          </w:p>
          <w:p w14:paraId="1D8EA6AF" w14:textId="77777777" w:rsidR="00AC0842" w:rsidRPr="00D03EF9" w:rsidRDefault="009F25DE" w:rsidP="00AC0842">
            <w:pPr>
              <w:rPr>
                <w:color w:val="0D0D0D" w:themeColor="text1" w:themeTint="F2"/>
                <w:sz w:val="22"/>
                <w:szCs w:val="22"/>
              </w:rPr>
            </w:pPr>
            <w:hyperlink r:id="rId30" w:history="1">
              <w:r w:rsidR="00AC0842" w:rsidRPr="00D03EF9">
                <w:rPr>
                  <w:rStyle w:val="a5"/>
                  <w:color w:val="0D0D0D" w:themeColor="text1" w:themeTint="F2"/>
                  <w:sz w:val="22"/>
                  <w:szCs w:val="22"/>
                </w:rPr>
                <w:t>https://www.dtek-dnem.com.ua/ua/metering-devices</w:t>
              </w:r>
            </w:hyperlink>
          </w:p>
          <w:p w14:paraId="37BEFDC4" w14:textId="22140F2F" w:rsidR="00115868" w:rsidRPr="00D03EF9" w:rsidRDefault="00AC0842" w:rsidP="00AC0842">
            <w:pPr>
              <w:pStyle w:val="1"/>
              <w:numPr>
                <w:ilvl w:val="0"/>
                <w:numId w:val="0"/>
              </w:numPr>
              <w:tabs>
                <w:tab w:val="clear" w:pos="284"/>
              </w:tabs>
              <w:spacing w:before="0" w:line="276" w:lineRule="auto"/>
              <w:ind w:left="3"/>
              <w:jc w:val="both"/>
              <w:rPr>
                <w:rFonts w:ascii="Times New Roman" w:eastAsia="Times New Roman" w:hAnsi="Times New Roman"/>
                <w:b w:val="0"/>
                <w:bCs/>
                <w:color w:val="0D0D0D" w:themeColor="text1" w:themeTint="F2"/>
                <w:sz w:val="22"/>
                <w:szCs w:val="22"/>
                <w:lang w:eastAsia="uk-UA"/>
              </w:rPr>
            </w:pPr>
            <w:proofErr w:type="spellStart"/>
            <w:r w:rsidRPr="00D03EF9">
              <w:rPr>
                <w:b w:val="0"/>
                <w:i/>
                <w:color w:val="0D0D0D" w:themeColor="text1" w:themeTint="F2"/>
                <w:sz w:val="22"/>
                <w:szCs w:val="22"/>
              </w:rPr>
              <w:t>срс</w:t>
            </w:r>
            <w:proofErr w:type="spellEnd"/>
            <w:r w:rsidRPr="00D03EF9">
              <w:rPr>
                <w:b w:val="0"/>
                <w:i/>
                <w:color w:val="0D0D0D" w:themeColor="text1" w:themeTint="F2"/>
                <w:sz w:val="22"/>
                <w:szCs w:val="22"/>
              </w:rPr>
              <w:t>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виконання завдань за варіантами заданою темою</w:t>
            </w:r>
          </w:p>
        </w:tc>
      </w:tr>
      <w:tr w:rsidR="00D03EF9" w:rsidRPr="00D03EF9" w14:paraId="1E3BC654" w14:textId="77777777" w:rsidTr="00A37F41">
        <w:tc>
          <w:tcPr>
            <w:tcW w:w="732" w:type="dxa"/>
          </w:tcPr>
          <w:p w14:paraId="3197EF62" w14:textId="77777777" w:rsidR="00D03EF9" w:rsidRDefault="00D03EF9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73F09239" w14:textId="77777777" w:rsidR="00D03EF9" w:rsidRDefault="00D03EF9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36FA7715" w14:textId="77777777" w:rsidR="00D03EF9" w:rsidRDefault="00D03EF9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450C2384" w14:textId="6F269A4D" w:rsidR="0001719C" w:rsidRPr="00D03EF9" w:rsidRDefault="0001719C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03EF9">
              <w:rPr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9081" w:type="dxa"/>
          </w:tcPr>
          <w:p w14:paraId="277C523B" w14:textId="30276F1C" w:rsidR="0001719C" w:rsidRPr="00D03EF9" w:rsidRDefault="00015B5A" w:rsidP="0001719C">
            <w:pPr>
              <w:spacing w:line="240" w:lineRule="auto"/>
              <w:jc w:val="both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Практична робота</w:t>
            </w:r>
            <w:r w:rsidR="00AC0842" w:rsidRPr="00D03EF9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 №</w:t>
            </w:r>
            <w:r w:rsidRPr="00D03EF9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 8</w:t>
            </w:r>
            <w:r w:rsidR="00AC0842" w:rsidRPr="00D03EF9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. </w:t>
            </w:r>
            <w:r w:rsidR="00AC0842"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>Визначення технологічно необґрунтованих втрат електроенергії від несиметрії.</w:t>
            </w:r>
          </w:p>
          <w:p w14:paraId="1D546CEC" w14:textId="10133848" w:rsidR="00015B5A" w:rsidRPr="00D03EF9" w:rsidRDefault="007F27F1" w:rsidP="0001719C">
            <w:pPr>
              <w:spacing w:line="240" w:lineRule="auto"/>
              <w:jc w:val="both"/>
              <w:rPr>
                <w:iCs/>
                <w:color w:val="0D0D0D" w:themeColor="text1" w:themeTint="F2"/>
                <w:sz w:val="22"/>
                <w:szCs w:val="22"/>
              </w:rPr>
            </w:pPr>
            <w:r w:rsidRPr="00D03EF9">
              <w:rPr>
                <w:color w:val="0D0D0D" w:themeColor="text1" w:themeTint="F2"/>
                <w:sz w:val="22"/>
                <w:szCs w:val="22"/>
              </w:rPr>
              <w:t xml:space="preserve">Розрахунок </w:t>
            </w:r>
            <w:r w:rsidRPr="00D03EF9">
              <w:rPr>
                <w:rFonts w:eastAsia="Times New Roman"/>
                <w:color w:val="0D0D0D" w:themeColor="text1" w:themeTint="F2"/>
                <w:sz w:val="22"/>
                <w:szCs w:val="22"/>
                <w:lang w:eastAsia="uk-UA"/>
              </w:rPr>
              <w:t>трифазного силового трансформатора з несиметричним навантаженням. У силових трансформаторах додаткові втрати активної потужності від несиметрії, викликані протіканням в трансформаторі струмів зворотної послідовності</w:t>
            </w:r>
          </w:p>
          <w:p w14:paraId="24CF5A51" w14:textId="77777777" w:rsidR="007F27F1" w:rsidRPr="00D03EF9" w:rsidRDefault="007F27F1" w:rsidP="007F27F1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дидактичні засоби: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схеми розташування АСОЕ.</w:t>
            </w:r>
          </w:p>
          <w:p w14:paraId="41C8AD9E" w14:textId="77777777" w:rsidR="007F27F1" w:rsidRPr="00D03EF9" w:rsidRDefault="007F27F1" w:rsidP="007F27F1">
            <w:pPr>
              <w:spacing w:line="240" w:lineRule="auto"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рекомендована література: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D03EF9">
              <w:rPr>
                <w:i/>
                <w:color w:val="0D0D0D" w:themeColor="text1" w:themeTint="F2"/>
                <w:sz w:val="22"/>
                <w:szCs w:val="22"/>
                <w:lang w:val="ru-RU"/>
              </w:rPr>
              <w:t>[4]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стор</w:t>
            </w:r>
            <w:proofErr w:type="spellEnd"/>
            <w:r w:rsidRPr="00D03EF9">
              <w:rPr>
                <w:i/>
                <w:color w:val="0D0D0D" w:themeColor="text1" w:themeTint="F2"/>
                <w:sz w:val="22"/>
                <w:szCs w:val="22"/>
              </w:rPr>
              <w:t>. 21-23.</w:t>
            </w:r>
          </w:p>
          <w:p w14:paraId="4AB95838" w14:textId="77777777" w:rsidR="007F27F1" w:rsidRPr="00D03EF9" w:rsidRDefault="009F25DE" w:rsidP="007F27F1">
            <w:pPr>
              <w:rPr>
                <w:color w:val="0D0D0D" w:themeColor="text1" w:themeTint="F2"/>
                <w:sz w:val="22"/>
                <w:szCs w:val="22"/>
              </w:rPr>
            </w:pPr>
            <w:hyperlink r:id="rId31" w:history="1">
              <w:r w:rsidR="007F27F1" w:rsidRPr="00D03EF9">
                <w:rPr>
                  <w:rStyle w:val="a5"/>
                  <w:color w:val="0D0D0D" w:themeColor="text1" w:themeTint="F2"/>
                  <w:sz w:val="22"/>
                  <w:szCs w:val="22"/>
                </w:rPr>
                <w:t>https://www.dtek-dnem.com.ua/ua/metering-devices</w:t>
              </w:r>
            </w:hyperlink>
          </w:p>
          <w:p w14:paraId="0E1D89CA" w14:textId="4482E378" w:rsidR="00015B5A" w:rsidRPr="00D03EF9" w:rsidRDefault="007F27F1" w:rsidP="0001719C">
            <w:pPr>
              <w:spacing w:line="240" w:lineRule="auto"/>
              <w:jc w:val="both"/>
              <w:rPr>
                <w:iCs/>
                <w:color w:val="0D0D0D" w:themeColor="text1" w:themeTint="F2"/>
                <w:sz w:val="24"/>
                <w:szCs w:val="24"/>
              </w:rPr>
            </w:pPr>
            <w:proofErr w:type="spellStart"/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срс</w:t>
            </w:r>
            <w:proofErr w:type="spellEnd"/>
            <w:r w:rsidRPr="00D03EF9">
              <w:rPr>
                <w:b/>
                <w:i/>
                <w:color w:val="0D0D0D" w:themeColor="text1" w:themeTint="F2"/>
                <w:sz w:val="22"/>
                <w:szCs w:val="22"/>
              </w:rPr>
              <w:t>:</w:t>
            </w:r>
            <w:r w:rsidRPr="00D03EF9">
              <w:rPr>
                <w:i/>
                <w:color w:val="0D0D0D" w:themeColor="text1" w:themeTint="F2"/>
                <w:sz w:val="22"/>
                <w:szCs w:val="22"/>
              </w:rPr>
              <w:t xml:space="preserve"> виконання завдань за варіантами заданою темою</w:t>
            </w:r>
          </w:p>
        </w:tc>
      </w:tr>
      <w:tr w:rsidR="00D03EF9" w:rsidRPr="00D03EF9" w14:paraId="1D9AA781" w14:textId="77777777" w:rsidTr="00365322">
        <w:trPr>
          <w:trHeight w:val="1233"/>
        </w:trPr>
        <w:tc>
          <w:tcPr>
            <w:tcW w:w="732" w:type="dxa"/>
          </w:tcPr>
          <w:p w14:paraId="763443FA" w14:textId="77777777" w:rsidR="0001719C" w:rsidRPr="00D03EF9" w:rsidRDefault="0001719C" w:rsidP="0001719C">
            <w:pPr>
              <w:spacing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03EF9">
              <w:rPr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9081" w:type="dxa"/>
          </w:tcPr>
          <w:p w14:paraId="178D12BA" w14:textId="77777777" w:rsidR="0001719C" w:rsidRPr="00D03EF9" w:rsidRDefault="00015B5A" w:rsidP="0001719C">
            <w:pPr>
              <w:spacing w:line="240" w:lineRule="auto"/>
              <w:jc w:val="both"/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Практична робота </w:t>
            </w:r>
            <w:r w:rsidR="007F27F1"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="00E60031"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>Пр</w:t>
            </w:r>
            <w:proofErr w:type="spellEnd"/>
            <w:r w:rsidR="00E60031" w:rsidRPr="00D03EF9">
              <w:rPr>
                <w:b/>
                <w:bCs/>
                <w:iCs/>
                <w:color w:val="0D0D0D" w:themeColor="text1" w:themeTint="F2"/>
                <w:sz w:val="24"/>
                <w:szCs w:val="24"/>
              </w:rPr>
              <w:t>) 9.Заключне заняття.</w:t>
            </w:r>
          </w:p>
          <w:p w14:paraId="3C106B61" w14:textId="1C5A7A98" w:rsidR="00E60031" w:rsidRPr="00D03EF9" w:rsidRDefault="00E60031" w:rsidP="0001719C">
            <w:pPr>
              <w:spacing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03EF9">
              <w:rPr>
                <w:color w:val="0D0D0D" w:themeColor="text1" w:themeTint="F2"/>
                <w:sz w:val="24"/>
                <w:szCs w:val="24"/>
              </w:rPr>
              <w:t>До здача виконаних практичних робіт. Підвищування оцінки з практичної роботі п</w:t>
            </w:r>
            <w:r w:rsidR="00365322" w:rsidRPr="00D03EF9">
              <w:rPr>
                <w:color w:val="0D0D0D" w:themeColor="text1" w:themeTint="F2"/>
                <w:sz w:val="24"/>
                <w:szCs w:val="24"/>
              </w:rPr>
              <w:t>і</w:t>
            </w:r>
            <w:r w:rsidRPr="00D03EF9">
              <w:rPr>
                <w:color w:val="0D0D0D" w:themeColor="text1" w:themeTint="F2"/>
                <w:sz w:val="24"/>
                <w:szCs w:val="24"/>
              </w:rPr>
              <w:t>сля</w:t>
            </w:r>
          </w:p>
          <w:p w14:paraId="77F8C496" w14:textId="13D32B19" w:rsidR="00E60031" w:rsidRPr="00D03EF9" w:rsidRDefault="00E60031" w:rsidP="0001719C">
            <w:pPr>
              <w:spacing w:line="24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03EF9">
              <w:rPr>
                <w:color w:val="0D0D0D" w:themeColor="text1" w:themeTint="F2"/>
                <w:sz w:val="24"/>
                <w:szCs w:val="24"/>
              </w:rPr>
              <w:t>Їх доопрацювання. Захист індивідуальних робіт з дисципліни</w:t>
            </w:r>
            <w:r w:rsidR="00365322" w:rsidRPr="00D03EF9">
              <w:rPr>
                <w:color w:val="0D0D0D" w:themeColor="text1" w:themeTint="F2"/>
                <w:sz w:val="24"/>
                <w:szCs w:val="24"/>
              </w:rPr>
              <w:t xml:space="preserve"> для студентів, які за власним бажанням обрали індивідуальні роботи.</w:t>
            </w:r>
            <w:r w:rsidRPr="00D03EF9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14:paraId="5118C0D3" w14:textId="77777777" w:rsidR="00DD4779" w:rsidRPr="0036757A" w:rsidRDefault="00DD4779" w:rsidP="00DD4779">
      <w:pPr>
        <w:pStyle w:val="a0"/>
        <w:spacing w:line="240" w:lineRule="auto"/>
        <w:ind w:left="1211"/>
        <w:rPr>
          <w:b/>
          <w:sz w:val="24"/>
          <w:szCs w:val="24"/>
        </w:rPr>
      </w:pPr>
    </w:p>
    <w:p w14:paraId="7AA5D89D" w14:textId="52321EE1" w:rsidR="008D1B7B" w:rsidRPr="00D03EF9" w:rsidRDefault="00DE78E3" w:rsidP="00DE78E3">
      <w:pPr>
        <w:pStyle w:val="1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</w:rPr>
        <w:t xml:space="preserve">6. </w:t>
      </w:r>
      <w:r w:rsidR="004A6336" w:rsidRPr="00D03EF9">
        <w:rPr>
          <w:rFonts w:ascii="Times New Roman" w:hAnsi="Times New Roman"/>
          <w:color w:val="0D0D0D" w:themeColor="text1" w:themeTint="F2"/>
        </w:rPr>
        <w:t>Самостійна робота студента</w:t>
      </w:r>
      <w:r w:rsidR="00F677B9" w:rsidRPr="00D03EF9">
        <w:rPr>
          <w:rFonts w:ascii="Times New Roman" w:hAnsi="Times New Roman"/>
          <w:color w:val="0D0D0D" w:themeColor="text1" w:themeTint="F2"/>
        </w:rPr>
        <w:t>/аспіранта</w:t>
      </w:r>
    </w:p>
    <w:p w14:paraId="4774047B" w14:textId="636D011E" w:rsidR="00DD4779" w:rsidRPr="00D03EF9" w:rsidRDefault="00DD4779" w:rsidP="00DD4779">
      <w:pPr>
        <w:spacing w:line="240" w:lineRule="auto"/>
        <w:ind w:firstLine="709"/>
        <w:jc w:val="both"/>
        <w:rPr>
          <w:color w:val="0D0D0D" w:themeColor="text1" w:themeTint="F2"/>
          <w:sz w:val="24"/>
          <w:szCs w:val="24"/>
        </w:rPr>
      </w:pPr>
      <w:r w:rsidRPr="00D03EF9">
        <w:rPr>
          <w:color w:val="0D0D0D" w:themeColor="text1" w:themeTint="F2"/>
          <w:sz w:val="24"/>
          <w:szCs w:val="24"/>
        </w:rPr>
        <w:t>Години відведені на само</w:t>
      </w:r>
      <w:r w:rsidR="001E413A" w:rsidRPr="00D03EF9">
        <w:rPr>
          <w:color w:val="0D0D0D" w:themeColor="text1" w:themeTint="F2"/>
          <w:sz w:val="24"/>
          <w:szCs w:val="24"/>
        </w:rPr>
        <w:t>стійну роботу студента зазначені</w:t>
      </w:r>
      <w:r w:rsidRPr="00D03EF9">
        <w:rPr>
          <w:color w:val="0D0D0D" w:themeColor="text1" w:themeTint="F2"/>
          <w:sz w:val="24"/>
          <w:szCs w:val="24"/>
        </w:rPr>
        <w:t xml:space="preserve"> в п.5. Методика опанування навчальної дисципліни, це підготовка до виконання </w:t>
      </w:r>
      <w:r w:rsidRPr="00D03EF9">
        <w:rPr>
          <w:color w:val="0D0D0D" w:themeColor="text1" w:themeTint="F2"/>
          <w:sz w:val="24"/>
          <w:szCs w:val="24"/>
          <w:lang w:val="ru-RU"/>
        </w:rPr>
        <w:t xml:space="preserve">та </w:t>
      </w:r>
      <w:r w:rsidRPr="00D03EF9">
        <w:rPr>
          <w:color w:val="0D0D0D" w:themeColor="text1" w:themeTint="F2"/>
          <w:sz w:val="24"/>
          <w:szCs w:val="24"/>
        </w:rPr>
        <w:t xml:space="preserve">захисту </w:t>
      </w:r>
      <w:r w:rsidR="001E413A" w:rsidRPr="00D03EF9">
        <w:rPr>
          <w:color w:val="0D0D0D" w:themeColor="text1" w:themeTint="F2"/>
          <w:sz w:val="24"/>
          <w:szCs w:val="24"/>
        </w:rPr>
        <w:t>практичних робіт</w:t>
      </w:r>
      <w:r w:rsidRPr="00D03EF9">
        <w:rPr>
          <w:color w:val="0D0D0D" w:themeColor="text1" w:themeTint="F2"/>
          <w:sz w:val="24"/>
          <w:szCs w:val="24"/>
        </w:rPr>
        <w:t xml:space="preserve">, а також підготовка до модульної контрольної роботи </w:t>
      </w:r>
      <w:r w:rsidR="006E6DC3" w:rsidRPr="00D03EF9">
        <w:rPr>
          <w:color w:val="0D0D0D" w:themeColor="text1" w:themeTint="F2"/>
          <w:sz w:val="24"/>
          <w:szCs w:val="24"/>
        </w:rPr>
        <w:t>заліку</w:t>
      </w:r>
      <w:r w:rsidRPr="00D03EF9">
        <w:rPr>
          <w:color w:val="0D0D0D" w:themeColor="text1" w:themeTint="F2"/>
          <w:sz w:val="24"/>
          <w:szCs w:val="24"/>
        </w:rPr>
        <w:t>.</w:t>
      </w:r>
    </w:p>
    <w:p w14:paraId="48DCCFDB" w14:textId="77777777" w:rsidR="0036757A" w:rsidRPr="00D03EF9" w:rsidRDefault="0036757A" w:rsidP="0036757A">
      <w:pPr>
        <w:spacing w:line="240" w:lineRule="auto"/>
        <w:ind w:firstLine="709"/>
        <w:jc w:val="both"/>
        <w:rPr>
          <w:rFonts w:asciiTheme="minorHAnsi" w:hAnsiTheme="minorHAnsi"/>
          <w:color w:val="0D0D0D" w:themeColor="text1" w:themeTint="F2"/>
          <w:sz w:val="24"/>
          <w:szCs w:val="24"/>
        </w:rPr>
      </w:pPr>
    </w:p>
    <w:p w14:paraId="5A1ED0FC" w14:textId="77777777" w:rsidR="0036757A" w:rsidRPr="00D03EF9" w:rsidRDefault="0036757A" w:rsidP="0036757A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D0D0D" w:themeColor="text1" w:themeTint="F2"/>
        </w:rPr>
      </w:pPr>
      <w:r w:rsidRPr="00D03EF9">
        <w:rPr>
          <w:color w:val="0D0D0D" w:themeColor="text1" w:themeTint="F2"/>
        </w:rPr>
        <w:t>Політика та контроль</w:t>
      </w:r>
    </w:p>
    <w:p w14:paraId="6B4437E0" w14:textId="6ED816F1" w:rsidR="004A6336" w:rsidRPr="00D03EF9" w:rsidRDefault="00DE78E3" w:rsidP="00DE78E3">
      <w:pPr>
        <w:pStyle w:val="1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  <w:color w:val="0D0D0D" w:themeColor="text1" w:themeTint="F2"/>
        </w:rPr>
      </w:pPr>
      <w:r w:rsidRPr="00D03EF9">
        <w:rPr>
          <w:rFonts w:ascii="Times New Roman" w:hAnsi="Times New Roman"/>
          <w:color w:val="0D0D0D" w:themeColor="text1" w:themeTint="F2"/>
        </w:rPr>
        <w:t xml:space="preserve">7. </w:t>
      </w:r>
      <w:r w:rsidR="00F51B26" w:rsidRPr="00D03EF9">
        <w:rPr>
          <w:rFonts w:ascii="Times New Roman" w:hAnsi="Times New Roman"/>
          <w:color w:val="0D0D0D" w:themeColor="text1" w:themeTint="F2"/>
        </w:rPr>
        <w:t>П</w:t>
      </w:r>
      <w:r w:rsidR="004A6336" w:rsidRPr="00D03EF9">
        <w:rPr>
          <w:rFonts w:ascii="Times New Roman" w:hAnsi="Times New Roman"/>
          <w:color w:val="0D0D0D" w:themeColor="text1" w:themeTint="F2"/>
        </w:rPr>
        <w:t>олітика навчальної дисципліни</w:t>
      </w:r>
      <w:r w:rsidR="00087AFC" w:rsidRPr="00D03EF9">
        <w:rPr>
          <w:rFonts w:ascii="Times New Roman" w:hAnsi="Times New Roman"/>
          <w:color w:val="0D0D0D" w:themeColor="text1" w:themeTint="F2"/>
        </w:rPr>
        <w:t xml:space="preserve"> (освітнього компонента)</w:t>
      </w:r>
    </w:p>
    <w:p w14:paraId="7E3D2F72" w14:textId="7A40A775" w:rsidR="00DD4779" w:rsidRPr="00D03EF9" w:rsidRDefault="00DD4779" w:rsidP="006026D4">
      <w:pPr>
        <w:spacing w:before="120"/>
        <w:ind w:firstLine="709"/>
        <w:jc w:val="both"/>
        <w:rPr>
          <w:color w:val="0D0D0D" w:themeColor="text1" w:themeTint="F2"/>
          <w:sz w:val="24"/>
          <w:szCs w:val="24"/>
        </w:rPr>
      </w:pPr>
      <w:r w:rsidRPr="00D03EF9">
        <w:rPr>
          <w:color w:val="0D0D0D" w:themeColor="text1" w:themeTint="F2"/>
          <w:sz w:val="24"/>
          <w:szCs w:val="24"/>
        </w:rPr>
        <w:t>Вивчення навчальної дисципліни “</w:t>
      </w:r>
      <w:r w:rsidR="006026D4" w:rsidRPr="00D03EF9">
        <w:rPr>
          <w:color w:val="0D0D0D" w:themeColor="text1" w:themeTint="F2"/>
          <w:sz w:val="24"/>
          <w:szCs w:val="24"/>
          <w:shd w:val="clear" w:color="auto" w:fill="FFFFFF"/>
        </w:rPr>
        <w:t>Системи обліку електричної енергії</w:t>
      </w:r>
      <w:r w:rsidRPr="00D03EF9">
        <w:rPr>
          <w:color w:val="0D0D0D" w:themeColor="text1" w:themeTint="F2"/>
          <w:sz w:val="24"/>
          <w:szCs w:val="24"/>
        </w:rPr>
        <w:t>” потребує від здобувача вищої освіти:</w:t>
      </w:r>
    </w:p>
    <w:p w14:paraId="0C5212AA" w14:textId="67D0CADD" w:rsidR="00DD4779" w:rsidRPr="00D03EF9" w:rsidRDefault="00DD4779" w:rsidP="00DD4779">
      <w:pPr>
        <w:spacing w:line="240" w:lineRule="auto"/>
        <w:ind w:firstLine="851"/>
        <w:jc w:val="both"/>
        <w:rPr>
          <w:color w:val="0D0D0D" w:themeColor="text1" w:themeTint="F2"/>
          <w:sz w:val="24"/>
          <w:szCs w:val="24"/>
          <w:lang w:val="ru-RU"/>
        </w:rPr>
      </w:pPr>
      <w:r w:rsidRPr="00D03EF9">
        <w:rPr>
          <w:color w:val="0D0D0D" w:themeColor="text1" w:themeTint="F2"/>
          <w:sz w:val="24"/>
          <w:szCs w:val="24"/>
          <w:lang w:val="ru-RU"/>
        </w:rPr>
        <w:t>-</w:t>
      </w:r>
      <w:r w:rsidRPr="00D03EF9">
        <w:rPr>
          <w:color w:val="0D0D0D" w:themeColor="text1" w:themeTint="F2"/>
          <w:sz w:val="24"/>
          <w:szCs w:val="24"/>
        </w:rPr>
        <w:t xml:space="preserve"> дотримання навчально-академічної етики</w:t>
      </w:r>
      <w:r w:rsidRPr="00D03EF9">
        <w:rPr>
          <w:color w:val="0D0D0D" w:themeColor="text1" w:themeTint="F2"/>
          <w:sz w:val="24"/>
          <w:szCs w:val="24"/>
          <w:lang w:val="ru-RU"/>
        </w:rPr>
        <w:t>;</w:t>
      </w:r>
    </w:p>
    <w:p w14:paraId="43A2CD1D" w14:textId="77777777" w:rsidR="00DD4779" w:rsidRPr="00D03EF9" w:rsidRDefault="00DD4779" w:rsidP="00DD4779">
      <w:pPr>
        <w:spacing w:line="240" w:lineRule="auto"/>
        <w:ind w:firstLine="851"/>
        <w:jc w:val="both"/>
        <w:rPr>
          <w:color w:val="0D0D0D" w:themeColor="text1" w:themeTint="F2"/>
          <w:sz w:val="24"/>
          <w:szCs w:val="24"/>
          <w:lang w:val="ru-RU"/>
        </w:rPr>
      </w:pPr>
      <w:r w:rsidRPr="00D03EF9">
        <w:rPr>
          <w:color w:val="0D0D0D" w:themeColor="text1" w:themeTint="F2"/>
          <w:sz w:val="24"/>
          <w:szCs w:val="24"/>
          <w:lang w:val="ru-RU"/>
        </w:rPr>
        <w:t xml:space="preserve">- </w:t>
      </w:r>
      <w:r w:rsidRPr="00D03EF9">
        <w:rPr>
          <w:color w:val="0D0D0D" w:themeColor="text1" w:themeTint="F2"/>
          <w:sz w:val="24"/>
          <w:szCs w:val="24"/>
        </w:rPr>
        <w:t xml:space="preserve">дотримання графіку навчального процесу; </w:t>
      </w:r>
    </w:p>
    <w:p w14:paraId="57A3A4B4" w14:textId="77777777" w:rsidR="00DD4779" w:rsidRPr="00D03EF9" w:rsidRDefault="00DD4779" w:rsidP="00DD4779">
      <w:pPr>
        <w:spacing w:line="240" w:lineRule="auto"/>
        <w:ind w:firstLine="851"/>
        <w:jc w:val="both"/>
        <w:rPr>
          <w:color w:val="0D0D0D" w:themeColor="text1" w:themeTint="F2"/>
          <w:sz w:val="24"/>
          <w:szCs w:val="24"/>
          <w:lang w:val="ru-RU"/>
        </w:rPr>
      </w:pPr>
      <w:r w:rsidRPr="00D03EF9">
        <w:rPr>
          <w:color w:val="0D0D0D" w:themeColor="text1" w:themeTint="F2"/>
          <w:sz w:val="24"/>
          <w:szCs w:val="24"/>
          <w:lang w:val="ru-RU"/>
        </w:rPr>
        <w:t xml:space="preserve">- </w:t>
      </w:r>
      <w:r w:rsidRPr="00D03EF9">
        <w:rPr>
          <w:color w:val="0D0D0D" w:themeColor="text1" w:themeTint="F2"/>
          <w:sz w:val="24"/>
          <w:szCs w:val="24"/>
        </w:rPr>
        <w:t>бути зваженим, уважним</w:t>
      </w:r>
      <w:r w:rsidR="006E6B01" w:rsidRPr="00D03EF9">
        <w:rPr>
          <w:color w:val="0D0D0D" w:themeColor="text1" w:themeTint="F2"/>
          <w:sz w:val="24"/>
          <w:szCs w:val="24"/>
        </w:rPr>
        <w:t xml:space="preserve"> </w:t>
      </w:r>
      <w:r w:rsidRPr="00D03EF9">
        <w:rPr>
          <w:color w:val="0D0D0D" w:themeColor="text1" w:themeTint="F2"/>
          <w:sz w:val="24"/>
          <w:szCs w:val="24"/>
        </w:rPr>
        <w:t>на заняттях</w:t>
      </w:r>
      <w:r w:rsidRPr="00D03EF9">
        <w:rPr>
          <w:color w:val="0D0D0D" w:themeColor="text1" w:themeTint="F2"/>
          <w:sz w:val="24"/>
          <w:szCs w:val="24"/>
          <w:lang w:val="ru-RU"/>
        </w:rPr>
        <w:t>;</w:t>
      </w:r>
    </w:p>
    <w:p w14:paraId="3BF27F0F" w14:textId="77777777" w:rsidR="00DD4779" w:rsidRPr="00D03EF9" w:rsidRDefault="00DD4779" w:rsidP="00DD4779">
      <w:pPr>
        <w:spacing w:line="240" w:lineRule="auto"/>
        <w:ind w:firstLine="851"/>
        <w:jc w:val="both"/>
        <w:rPr>
          <w:color w:val="0D0D0D" w:themeColor="text1" w:themeTint="F2"/>
          <w:sz w:val="24"/>
          <w:szCs w:val="24"/>
        </w:rPr>
      </w:pPr>
      <w:r w:rsidRPr="00D03EF9">
        <w:rPr>
          <w:color w:val="0D0D0D" w:themeColor="text1" w:themeTint="F2"/>
          <w:sz w:val="24"/>
          <w:szCs w:val="24"/>
          <w:lang w:val="ru-RU"/>
        </w:rPr>
        <w:t>-</w:t>
      </w:r>
      <w:r w:rsidRPr="00D03EF9">
        <w:rPr>
          <w:color w:val="0D0D0D" w:themeColor="text1" w:themeTint="F2"/>
          <w:sz w:val="24"/>
          <w:szCs w:val="24"/>
        </w:rPr>
        <w:t xml:space="preserve"> систематично опрацьовувати теоретичний матеріал; </w:t>
      </w:r>
    </w:p>
    <w:p w14:paraId="61012AFA" w14:textId="75A06AF4" w:rsidR="00DD4779" w:rsidRPr="00D03EF9" w:rsidRDefault="00DD4779" w:rsidP="00DD4779">
      <w:pPr>
        <w:spacing w:line="240" w:lineRule="auto"/>
        <w:ind w:firstLine="851"/>
        <w:jc w:val="both"/>
        <w:rPr>
          <w:color w:val="0D0D0D" w:themeColor="text1" w:themeTint="F2"/>
          <w:sz w:val="24"/>
          <w:szCs w:val="24"/>
          <w:lang w:val="ru-RU"/>
        </w:rPr>
      </w:pPr>
      <w:r w:rsidRPr="00D03EF9">
        <w:rPr>
          <w:color w:val="0D0D0D" w:themeColor="text1" w:themeTint="F2"/>
          <w:sz w:val="24"/>
          <w:szCs w:val="24"/>
        </w:rPr>
        <w:t xml:space="preserve">- дотримання графіку захисту </w:t>
      </w:r>
      <w:r w:rsidR="001E413A" w:rsidRPr="00D03EF9">
        <w:rPr>
          <w:color w:val="0D0D0D" w:themeColor="text1" w:themeTint="F2"/>
          <w:sz w:val="24"/>
          <w:szCs w:val="24"/>
        </w:rPr>
        <w:t>практичних та лабораторних робіт</w:t>
      </w:r>
      <w:r w:rsidRPr="00D03EF9">
        <w:rPr>
          <w:color w:val="0D0D0D" w:themeColor="text1" w:themeTint="F2"/>
          <w:sz w:val="24"/>
          <w:szCs w:val="24"/>
          <w:lang w:val="ru-RU"/>
        </w:rPr>
        <w:t xml:space="preserve">. </w:t>
      </w:r>
      <w:r w:rsidRPr="00D03EF9">
        <w:rPr>
          <w:color w:val="0D0D0D" w:themeColor="text1" w:themeTint="F2"/>
          <w:sz w:val="24"/>
          <w:szCs w:val="24"/>
        </w:rPr>
        <w:t>Відповідь здобувача повинна демонструвати ознаки самостійності виконання поставленого завдання, відсутність ознак повторюваності та плагіату.</w:t>
      </w:r>
    </w:p>
    <w:p w14:paraId="04DAB26F" w14:textId="77777777" w:rsidR="00DD4779" w:rsidRPr="00D03EF9" w:rsidRDefault="00DD4779" w:rsidP="00DD4779">
      <w:pPr>
        <w:spacing w:line="240" w:lineRule="auto"/>
        <w:ind w:firstLine="851"/>
        <w:jc w:val="both"/>
        <w:rPr>
          <w:color w:val="0D0D0D" w:themeColor="text1" w:themeTint="F2"/>
          <w:sz w:val="24"/>
          <w:szCs w:val="24"/>
        </w:rPr>
      </w:pPr>
      <w:r w:rsidRPr="00D03EF9">
        <w:rPr>
          <w:color w:val="0D0D0D" w:themeColor="text1" w:themeTint="F2"/>
          <w:sz w:val="24"/>
          <w:szCs w:val="24"/>
        </w:rPr>
        <w:t>Якщо</w:t>
      </w:r>
      <w:r w:rsidR="006E6B01" w:rsidRPr="00D03EF9">
        <w:rPr>
          <w:color w:val="0D0D0D" w:themeColor="text1" w:themeTint="F2"/>
          <w:sz w:val="24"/>
          <w:szCs w:val="24"/>
        </w:rPr>
        <w:t xml:space="preserve"> </w:t>
      </w:r>
      <w:r w:rsidRPr="00D03EF9">
        <w:rPr>
          <w:color w:val="0D0D0D" w:themeColor="text1" w:themeTint="F2"/>
          <w:sz w:val="24"/>
          <w:szCs w:val="24"/>
        </w:rPr>
        <w:t>здобувач вищої освіти</w:t>
      </w:r>
      <w:r w:rsidR="006E6B01" w:rsidRPr="00D03EF9">
        <w:rPr>
          <w:color w:val="0D0D0D" w:themeColor="text1" w:themeTint="F2"/>
          <w:sz w:val="24"/>
          <w:szCs w:val="24"/>
        </w:rPr>
        <w:t xml:space="preserve"> </w:t>
      </w:r>
      <w:r w:rsidRPr="00D03EF9">
        <w:rPr>
          <w:color w:val="0D0D0D" w:themeColor="text1" w:themeTint="F2"/>
          <w:sz w:val="24"/>
          <w:szCs w:val="24"/>
        </w:rPr>
        <w:t>був</w:t>
      </w:r>
      <w:r w:rsidR="006E6B01" w:rsidRPr="00D03EF9">
        <w:rPr>
          <w:color w:val="0D0D0D" w:themeColor="text1" w:themeTint="F2"/>
          <w:sz w:val="24"/>
          <w:szCs w:val="24"/>
        </w:rPr>
        <w:t xml:space="preserve"> </w:t>
      </w:r>
      <w:r w:rsidRPr="00D03EF9">
        <w:rPr>
          <w:color w:val="0D0D0D" w:themeColor="text1" w:themeTint="F2"/>
          <w:sz w:val="24"/>
          <w:szCs w:val="24"/>
        </w:rPr>
        <w:t>відсутній на лекції, то йому</w:t>
      </w:r>
      <w:r w:rsidR="006E6B01" w:rsidRPr="00D03EF9">
        <w:rPr>
          <w:color w:val="0D0D0D" w:themeColor="text1" w:themeTint="F2"/>
          <w:sz w:val="24"/>
          <w:szCs w:val="24"/>
        </w:rPr>
        <w:t xml:space="preserve"> </w:t>
      </w:r>
      <w:r w:rsidRPr="00D03EF9">
        <w:rPr>
          <w:color w:val="0D0D0D" w:themeColor="text1" w:themeTint="F2"/>
          <w:sz w:val="24"/>
          <w:szCs w:val="24"/>
        </w:rPr>
        <w:t>слід</w:t>
      </w:r>
      <w:r w:rsidR="006E6B01" w:rsidRPr="00D03EF9">
        <w:rPr>
          <w:color w:val="0D0D0D" w:themeColor="text1" w:themeTint="F2"/>
          <w:sz w:val="24"/>
          <w:szCs w:val="24"/>
        </w:rPr>
        <w:t xml:space="preserve"> </w:t>
      </w:r>
      <w:r w:rsidRPr="00D03EF9">
        <w:rPr>
          <w:color w:val="0D0D0D" w:themeColor="text1" w:themeTint="F2"/>
          <w:sz w:val="24"/>
          <w:szCs w:val="24"/>
        </w:rPr>
        <w:t>відпрацювати</w:t>
      </w:r>
      <w:r w:rsidR="00380A4C" w:rsidRPr="00D03EF9">
        <w:rPr>
          <w:color w:val="0D0D0D" w:themeColor="text1" w:themeTint="F2"/>
          <w:sz w:val="24"/>
          <w:szCs w:val="24"/>
        </w:rPr>
        <w:t xml:space="preserve"> </w:t>
      </w:r>
      <w:r w:rsidRPr="00D03EF9">
        <w:rPr>
          <w:color w:val="0D0D0D" w:themeColor="text1" w:themeTint="F2"/>
          <w:sz w:val="24"/>
          <w:szCs w:val="24"/>
        </w:rPr>
        <w:t>цю</w:t>
      </w:r>
      <w:r w:rsidR="00380A4C" w:rsidRPr="00D03EF9">
        <w:rPr>
          <w:color w:val="0D0D0D" w:themeColor="text1" w:themeTint="F2"/>
          <w:sz w:val="24"/>
          <w:szCs w:val="24"/>
        </w:rPr>
        <w:t xml:space="preserve"> </w:t>
      </w:r>
      <w:r w:rsidRPr="00D03EF9">
        <w:rPr>
          <w:color w:val="0D0D0D" w:themeColor="text1" w:themeTint="F2"/>
          <w:sz w:val="24"/>
          <w:szCs w:val="24"/>
        </w:rPr>
        <w:t>лекцію у інший час (з іншою</w:t>
      </w:r>
      <w:r w:rsidR="00380A4C" w:rsidRPr="00D03EF9">
        <w:rPr>
          <w:color w:val="0D0D0D" w:themeColor="text1" w:themeTint="F2"/>
          <w:sz w:val="24"/>
          <w:szCs w:val="24"/>
        </w:rPr>
        <w:t xml:space="preserve"> </w:t>
      </w:r>
      <w:r w:rsidRPr="00D03EF9">
        <w:rPr>
          <w:color w:val="0D0D0D" w:themeColor="text1" w:themeTint="F2"/>
          <w:sz w:val="24"/>
          <w:szCs w:val="24"/>
        </w:rPr>
        <w:t>групою, на консультації).</w:t>
      </w:r>
    </w:p>
    <w:p w14:paraId="54FBF83B" w14:textId="77777777" w:rsidR="00DD4779" w:rsidRPr="00D03EF9" w:rsidRDefault="00DD4779" w:rsidP="00DD4779">
      <w:pPr>
        <w:spacing w:line="240" w:lineRule="auto"/>
        <w:ind w:firstLine="851"/>
        <w:jc w:val="both"/>
        <w:rPr>
          <w:color w:val="0D0D0D" w:themeColor="text1" w:themeTint="F2"/>
          <w:sz w:val="24"/>
          <w:szCs w:val="24"/>
        </w:rPr>
      </w:pPr>
      <w:r w:rsidRPr="00D03EF9">
        <w:rPr>
          <w:color w:val="0D0D0D" w:themeColor="text1" w:themeTint="F2"/>
          <w:sz w:val="24"/>
          <w:szCs w:val="24"/>
        </w:rPr>
        <w:t>Якщо</w:t>
      </w:r>
      <w:r w:rsidR="00380A4C" w:rsidRPr="00D03EF9">
        <w:rPr>
          <w:color w:val="0D0D0D" w:themeColor="text1" w:themeTint="F2"/>
          <w:sz w:val="24"/>
          <w:szCs w:val="24"/>
        </w:rPr>
        <w:t xml:space="preserve"> </w:t>
      </w:r>
      <w:r w:rsidRPr="00D03EF9">
        <w:rPr>
          <w:color w:val="0D0D0D" w:themeColor="text1" w:themeTint="F2"/>
          <w:sz w:val="24"/>
          <w:szCs w:val="24"/>
        </w:rPr>
        <w:t>здобувач вищої освіти</w:t>
      </w:r>
      <w:r w:rsidR="00380A4C" w:rsidRPr="00D03EF9">
        <w:rPr>
          <w:color w:val="0D0D0D" w:themeColor="text1" w:themeTint="F2"/>
          <w:sz w:val="24"/>
          <w:szCs w:val="24"/>
        </w:rPr>
        <w:t xml:space="preserve"> </w:t>
      </w:r>
      <w:r w:rsidRPr="00D03EF9">
        <w:rPr>
          <w:color w:val="0D0D0D" w:themeColor="text1" w:themeTint="F2"/>
          <w:sz w:val="24"/>
          <w:szCs w:val="24"/>
        </w:rPr>
        <w:t>був</w:t>
      </w:r>
      <w:r w:rsidR="00380A4C" w:rsidRPr="00D03EF9">
        <w:rPr>
          <w:color w:val="0D0D0D" w:themeColor="text1" w:themeTint="F2"/>
          <w:sz w:val="24"/>
          <w:szCs w:val="24"/>
        </w:rPr>
        <w:t xml:space="preserve"> </w:t>
      </w:r>
      <w:r w:rsidRPr="00D03EF9">
        <w:rPr>
          <w:color w:val="0D0D0D" w:themeColor="text1" w:themeTint="F2"/>
          <w:sz w:val="24"/>
          <w:szCs w:val="24"/>
        </w:rPr>
        <w:t xml:space="preserve">відсутній на </w:t>
      </w:r>
      <w:r w:rsidR="001E413A" w:rsidRPr="00D03EF9">
        <w:rPr>
          <w:color w:val="0D0D0D" w:themeColor="text1" w:themeTint="F2"/>
          <w:sz w:val="24"/>
          <w:szCs w:val="24"/>
        </w:rPr>
        <w:t>практичних та лабораторних заняттях</w:t>
      </w:r>
      <w:r w:rsidRPr="00D03EF9">
        <w:rPr>
          <w:color w:val="0D0D0D" w:themeColor="text1" w:themeTint="F2"/>
          <w:sz w:val="24"/>
          <w:szCs w:val="24"/>
        </w:rPr>
        <w:t>, то йому</w:t>
      </w:r>
      <w:r w:rsidR="00380A4C" w:rsidRPr="00D03EF9">
        <w:rPr>
          <w:color w:val="0D0D0D" w:themeColor="text1" w:themeTint="F2"/>
          <w:sz w:val="24"/>
          <w:szCs w:val="24"/>
        </w:rPr>
        <w:t xml:space="preserve"> </w:t>
      </w:r>
      <w:r w:rsidRPr="00D03EF9">
        <w:rPr>
          <w:color w:val="0D0D0D" w:themeColor="text1" w:themeTint="F2"/>
          <w:sz w:val="24"/>
          <w:szCs w:val="24"/>
        </w:rPr>
        <w:t>слід</w:t>
      </w:r>
      <w:r w:rsidR="00380A4C" w:rsidRPr="00D03EF9">
        <w:rPr>
          <w:color w:val="0D0D0D" w:themeColor="text1" w:themeTint="F2"/>
          <w:sz w:val="24"/>
          <w:szCs w:val="24"/>
        </w:rPr>
        <w:t xml:space="preserve"> </w:t>
      </w:r>
      <w:r w:rsidRPr="00D03EF9">
        <w:rPr>
          <w:color w:val="0D0D0D" w:themeColor="text1" w:themeTint="F2"/>
          <w:sz w:val="24"/>
          <w:szCs w:val="24"/>
        </w:rPr>
        <w:t>відпрацювати</w:t>
      </w:r>
      <w:r w:rsidR="00380A4C" w:rsidRPr="00D03EF9">
        <w:rPr>
          <w:color w:val="0D0D0D" w:themeColor="text1" w:themeTint="F2"/>
          <w:sz w:val="24"/>
          <w:szCs w:val="24"/>
        </w:rPr>
        <w:t xml:space="preserve"> </w:t>
      </w:r>
      <w:r w:rsidR="00F00B82" w:rsidRPr="00D03EF9">
        <w:rPr>
          <w:color w:val="0D0D0D" w:themeColor="text1" w:themeTint="F2"/>
          <w:sz w:val="24"/>
          <w:szCs w:val="24"/>
        </w:rPr>
        <w:t>ці заняття</w:t>
      </w:r>
      <w:r w:rsidRPr="00D03EF9">
        <w:rPr>
          <w:color w:val="0D0D0D" w:themeColor="text1" w:themeTint="F2"/>
          <w:sz w:val="24"/>
          <w:szCs w:val="24"/>
        </w:rPr>
        <w:t xml:space="preserve"> у інший час (з іншою</w:t>
      </w:r>
      <w:r w:rsidR="00380A4C" w:rsidRPr="00D03EF9">
        <w:rPr>
          <w:color w:val="0D0D0D" w:themeColor="text1" w:themeTint="F2"/>
          <w:sz w:val="24"/>
          <w:szCs w:val="24"/>
        </w:rPr>
        <w:t xml:space="preserve"> </w:t>
      </w:r>
      <w:r w:rsidRPr="00D03EF9">
        <w:rPr>
          <w:color w:val="0D0D0D" w:themeColor="text1" w:themeTint="F2"/>
          <w:sz w:val="24"/>
          <w:szCs w:val="24"/>
        </w:rPr>
        <w:t>групою, на консультації).</w:t>
      </w:r>
    </w:p>
    <w:p w14:paraId="616EDA34" w14:textId="77777777" w:rsidR="00DD4779" w:rsidRPr="006E6DC3" w:rsidRDefault="00DD4779" w:rsidP="00DD4779">
      <w:pPr>
        <w:spacing w:line="240" w:lineRule="auto"/>
        <w:ind w:firstLine="851"/>
        <w:jc w:val="both"/>
        <w:rPr>
          <w:sz w:val="24"/>
          <w:szCs w:val="24"/>
        </w:rPr>
      </w:pPr>
    </w:p>
    <w:p w14:paraId="74B5F6DF" w14:textId="3972D6E2" w:rsidR="004A6336" w:rsidRPr="0036757A" w:rsidRDefault="00E26A74" w:rsidP="00E26A74">
      <w:pPr>
        <w:pStyle w:val="1"/>
        <w:numPr>
          <w:ilvl w:val="0"/>
          <w:numId w:val="0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4A6336" w:rsidRPr="0036757A">
        <w:rPr>
          <w:rFonts w:ascii="Times New Roman" w:hAnsi="Times New Roman"/>
        </w:rPr>
        <w:t xml:space="preserve">Види контролю та </w:t>
      </w:r>
      <w:r w:rsidR="00B40317" w:rsidRPr="0036757A">
        <w:rPr>
          <w:rFonts w:ascii="Times New Roman" w:hAnsi="Times New Roman"/>
        </w:rPr>
        <w:t xml:space="preserve">рейтингова система </w:t>
      </w:r>
      <w:r w:rsidR="004A6336" w:rsidRPr="0036757A">
        <w:rPr>
          <w:rFonts w:ascii="Times New Roman" w:hAnsi="Times New Roman"/>
        </w:rPr>
        <w:t>оцін</w:t>
      </w:r>
      <w:r w:rsidR="00B40317" w:rsidRPr="0036757A">
        <w:rPr>
          <w:rFonts w:ascii="Times New Roman" w:hAnsi="Times New Roman"/>
        </w:rPr>
        <w:t xml:space="preserve">ювання </w:t>
      </w:r>
      <w:r w:rsidR="004A6336" w:rsidRPr="0036757A">
        <w:rPr>
          <w:rFonts w:ascii="Times New Roman" w:hAnsi="Times New Roman"/>
        </w:rPr>
        <w:t>результатів навчання</w:t>
      </w:r>
      <w:r w:rsidR="00B40317" w:rsidRPr="0036757A">
        <w:rPr>
          <w:rFonts w:ascii="Times New Roman" w:hAnsi="Times New Roman"/>
        </w:rPr>
        <w:t xml:space="preserve"> (</w:t>
      </w:r>
      <w:proofErr w:type="spellStart"/>
      <w:r w:rsidR="00B40317" w:rsidRPr="0036757A">
        <w:rPr>
          <w:rFonts w:ascii="Times New Roman" w:hAnsi="Times New Roman"/>
        </w:rPr>
        <w:t>РСО</w:t>
      </w:r>
      <w:proofErr w:type="spellEnd"/>
      <w:r w:rsidR="00B40317" w:rsidRPr="0036757A">
        <w:rPr>
          <w:rFonts w:ascii="Times New Roman" w:hAnsi="Times New Roman"/>
        </w:rPr>
        <w:t>)</w:t>
      </w:r>
    </w:p>
    <w:p w14:paraId="03CCBE21" w14:textId="77777777" w:rsidR="008D1B7B" w:rsidRPr="00D03EF9" w:rsidRDefault="008D1B7B" w:rsidP="005251A5">
      <w:pPr>
        <w:pStyle w:val="a0"/>
        <w:spacing w:line="240" w:lineRule="auto"/>
        <w:ind w:left="0"/>
        <w:contextualSpacing w:val="0"/>
        <w:jc w:val="both"/>
        <w:rPr>
          <w:bCs/>
          <w:color w:val="0D0D0D" w:themeColor="text1" w:themeTint="F2"/>
          <w:sz w:val="24"/>
          <w:szCs w:val="24"/>
        </w:rPr>
      </w:pPr>
    </w:p>
    <w:p w14:paraId="60A6A7DE" w14:textId="77777777" w:rsidR="00D2630F" w:rsidRPr="00D03EF9" w:rsidRDefault="00D2630F" w:rsidP="00D2630F">
      <w:pPr>
        <w:pStyle w:val="af3"/>
        <w:spacing w:after="0" w:line="240" w:lineRule="auto"/>
        <w:rPr>
          <w:rFonts w:eastAsia="Calibri"/>
          <w:b/>
          <w:color w:val="0D0D0D" w:themeColor="text1" w:themeTint="F2"/>
          <w:sz w:val="24"/>
          <w:szCs w:val="24"/>
        </w:rPr>
      </w:pPr>
      <w:r w:rsidRPr="00D03EF9">
        <w:rPr>
          <w:rFonts w:eastAsia="Calibri"/>
          <w:b/>
          <w:color w:val="0D0D0D" w:themeColor="text1" w:themeTint="F2"/>
          <w:sz w:val="24"/>
          <w:szCs w:val="24"/>
        </w:rPr>
        <w:t xml:space="preserve"> Рейтинг студента з кредитного модуля складається з балів, що він отримує за: </w:t>
      </w:r>
    </w:p>
    <w:p w14:paraId="7482CC1B" w14:textId="77777777" w:rsidR="00D2630F" w:rsidRPr="00D03EF9" w:rsidRDefault="00D2630F" w:rsidP="00D2630F">
      <w:pPr>
        <w:pStyle w:val="af3"/>
        <w:spacing w:after="0" w:line="240" w:lineRule="auto"/>
        <w:rPr>
          <w:rFonts w:eastAsia="Calibri"/>
          <w:color w:val="0D0D0D" w:themeColor="text1" w:themeTint="F2"/>
          <w:sz w:val="24"/>
          <w:szCs w:val="24"/>
        </w:rPr>
      </w:pPr>
      <w:r w:rsidRPr="00D03EF9">
        <w:rPr>
          <w:rFonts w:eastAsia="Calibri"/>
          <w:color w:val="0D0D0D" w:themeColor="text1" w:themeTint="F2"/>
          <w:sz w:val="24"/>
          <w:szCs w:val="24"/>
          <w:lang w:val="ru-RU"/>
        </w:rPr>
        <w:t>1</w:t>
      </w:r>
      <w:r w:rsidR="00F00B82" w:rsidRPr="00D03EF9">
        <w:rPr>
          <w:rFonts w:eastAsia="Calibri"/>
          <w:color w:val="0D0D0D" w:themeColor="text1" w:themeTint="F2"/>
          <w:sz w:val="24"/>
          <w:szCs w:val="24"/>
        </w:rPr>
        <w:t>) виконання 1 модульної</w:t>
      </w:r>
      <w:r w:rsidRPr="00D03EF9">
        <w:rPr>
          <w:rFonts w:eastAsia="Calibri"/>
          <w:color w:val="0D0D0D" w:themeColor="text1" w:themeTint="F2"/>
          <w:sz w:val="24"/>
          <w:szCs w:val="24"/>
          <w:lang w:val="ru-RU"/>
        </w:rPr>
        <w:t xml:space="preserve"> </w:t>
      </w:r>
      <w:r w:rsidR="00F00B82" w:rsidRPr="00D03EF9">
        <w:rPr>
          <w:rFonts w:eastAsia="Calibri"/>
          <w:color w:val="0D0D0D" w:themeColor="text1" w:themeTint="F2"/>
          <w:sz w:val="24"/>
          <w:szCs w:val="24"/>
        </w:rPr>
        <w:t>контрольної</w:t>
      </w:r>
      <w:r w:rsidRPr="00D03EF9">
        <w:rPr>
          <w:rFonts w:eastAsia="Calibri"/>
          <w:color w:val="0D0D0D" w:themeColor="text1" w:themeTint="F2"/>
          <w:sz w:val="24"/>
          <w:szCs w:val="24"/>
        </w:rPr>
        <w:t xml:space="preserve"> робіт</w:t>
      </w:r>
      <w:r w:rsidR="00F00B82" w:rsidRPr="00D03EF9">
        <w:rPr>
          <w:rFonts w:eastAsia="Calibri"/>
          <w:color w:val="0D0D0D" w:themeColor="text1" w:themeTint="F2"/>
          <w:sz w:val="24"/>
          <w:szCs w:val="24"/>
        </w:rPr>
        <w:t>и</w:t>
      </w:r>
      <w:r w:rsidRPr="00D03EF9">
        <w:rPr>
          <w:rFonts w:eastAsia="Calibri"/>
          <w:color w:val="0D0D0D" w:themeColor="text1" w:themeTint="F2"/>
          <w:sz w:val="24"/>
          <w:szCs w:val="24"/>
        </w:rPr>
        <w:t xml:space="preserve">; </w:t>
      </w:r>
    </w:p>
    <w:p w14:paraId="38298344" w14:textId="2F7EFCCE" w:rsidR="00D2630F" w:rsidRPr="00D03EF9" w:rsidRDefault="00D2630F" w:rsidP="00D2630F">
      <w:pPr>
        <w:pStyle w:val="af3"/>
        <w:spacing w:after="0" w:line="240" w:lineRule="auto"/>
        <w:rPr>
          <w:rFonts w:eastAsia="Calibri"/>
          <w:color w:val="0D0D0D" w:themeColor="text1" w:themeTint="F2"/>
          <w:sz w:val="24"/>
          <w:szCs w:val="24"/>
          <w:lang w:val="ru-RU"/>
        </w:rPr>
      </w:pPr>
      <w:r w:rsidRPr="00D03EF9">
        <w:rPr>
          <w:rFonts w:eastAsia="Calibri"/>
          <w:color w:val="0D0D0D" w:themeColor="text1" w:themeTint="F2"/>
          <w:sz w:val="24"/>
          <w:szCs w:val="24"/>
          <w:lang w:val="ru-RU"/>
        </w:rPr>
        <w:t>2</w:t>
      </w:r>
      <w:r w:rsidRPr="00D03EF9">
        <w:rPr>
          <w:rFonts w:eastAsia="Calibri"/>
          <w:color w:val="0D0D0D" w:themeColor="text1" w:themeTint="F2"/>
          <w:sz w:val="24"/>
          <w:szCs w:val="24"/>
        </w:rPr>
        <w:t xml:space="preserve">) виконання та захисту </w:t>
      </w:r>
      <w:r w:rsidR="00B94756" w:rsidRPr="00D03EF9">
        <w:rPr>
          <w:rFonts w:eastAsia="Calibri"/>
          <w:color w:val="0D0D0D" w:themeColor="text1" w:themeTint="F2"/>
          <w:sz w:val="24"/>
          <w:szCs w:val="24"/>
        </w:rPr>
        <w:t>8-ми</w:t>
      </w:r>
      <w:r w:rsidRPr="00D03EF9">
        <w:rPr>
          <w:rFonts w:eastAsia="Calibri"/>
          <w:color w:val="0D0D0D" w:themeColor="text1" w:themeTint="F2"/>
          <w:sz w:val="24"/>
          <w:szCs w:val="24"/>
        </w:rPr>
        <w:t xml:space="preserve"> практичних завдань</w:t>
      </w:r>
      <w:r w:rsidRPr="00D03EF9">
        <w:rPr>
          <w:rFonts w:eastAsia="Calibri"/>
          <w:color w:val="0D0D0D" w:themeColor="text1" w:themeTint="F2"/>
          <w:sz w:val="24"/>
          <w:szCs w:val="24"/>
          <w:lang w:val="ru-RU"/>
        </w:rPr>
        <w:t>;</w:t>
      </w:r>
    </w:p>
    <w:p w14:paraId="2B9DAA03" w14:textId="6A8BBBF7" w:rsidR="00D2630F" w:rsidRPr="00D03EF9" w:rsidRDefault="00B94756" w:rsidP="00D2630F">
      <w:pPr>
        <w:pStyle w:val="af3"/>
        <w:spacing w:after="0" w:line="240" w:lineRule="auto"/>
        <w:rPr>
          <w:rFonts w:eastAsia="Calibri"/>
          <w:color w:val="0D0D0D" w:themeColor="text1" w:themeTint="F2"/>
          <w:sz w:val="24"/>
          <w:szCs w:val="24"/>
        </w:rPr>
      </w:pPr>
      <w:r w:rsidRPr="00D03EF9">
        <w:rPr>
          <w:rFonts w:eastAsia="Calibri"/>
          <w:color w:val="0D0D0D" w:themeColor="text1" w:themeTint="F2"/>
          <w:sz w:val="24"/>
          <w:szCs w:val="24"/>
        </w:rPr>
        <w:t>3</w:t>
      </w:r>
      <w:r w:rsidR="00D2630F" w:rsidRPr="00D03EF9">
        <w:rPr>
          <w:rFonts w:eastAsia="Calibri"/>
          <w:color w:val="0D0D0D" w:themeColor="text1" w:themeTint="F2"/>
          <w:sz w:val="24"/>
          <w:szCs w:val="24"/>
        </w:rPr>
        <w:t xml:space="preserve">) </w:t>
      </w:r>
      <w:r w:rsidRPr="00D03EF9">
        <w:rPr>
          <w:rFonts w:eastAsia="Calibri"/>
          <w:color w:val="0D0D0D" w:themeColor="text1" w:themeTint="F2"/>
          <w:sz w:val="24"/>
          <w:szCs w:val="24"/>
        </w:rPr>
        <w:t xml:space="preserve">позитивної </w:t>
      </w:r>
      <w:r w:rsidR="00D2630F" w:rsidRPr="00D03EF9">
        <w:rPr>
          <w:rFonts w:eastAsia="Calibri"/>
          <w:color w:val="0D0D0D" w:themeColor="text1" w:themeTint="F2"/>
          <w:sz w:val="24"/>
          <w:szCs w:val="24"/>
        </w:rPr>
        <w:t xml:space="preserve">відповідь на </w:t>
      </w:r>
      <w:r w:rsidRPr="00D03EF9">
        <w:rPr>
          <w:rFonts w:eastAsia="Calibri"/>
          <w:color w:val="0D0D0D" w:themeColor="text1" w:themeTint="F2"/>
          <w:sz w:val="24"/>
          <w:szCs w:val="24"/>
        </w:rPr>
        <w:t>заліку.</w:t>
      </w:r>
    </w:p>
    <w:p w14:paraId="5A8FF48E" w14:textId="77777777" w:rsidR="00D2630F" w:rsidRPr="00B94756" w:rsidRDefault="00D2630F" w:rsidP="00D2630F">
      <w:pPr>
        <w:pStyle w:val="af3"/>
        <w:spacing w:after="0" w:line="240" w:lineRule="auto"/>
        <w:rPr>
          <w:rFonts w:eastAsia="Calibri"/>
          <w:sz w:val="24"/>
          <w:szCs w:val="24"/>
        </w:rPr>
      </w:pPr>
    </w:p>
    <w:p w14:paraId="5FA5BFA7" w14:textId="77777777" w:rsidR="00D2630F" w:rsidRPr="0036757A" w:rsidRDefault="00D2630F" w:rsidP="00D2630F">
      <w:pPr>
        <w:pStyle w:val="af3"/>
        <w:spacing w:after="0" w:line="240" w:lineRule="auto"/>
        <w:rPr>
          <w:rFonts w:eastAsia="Calibri"/>
          <w:b/>
          <w:sz w:val="24"/>
          <w:szCs w:val="24"/>
        </w:rPr>
      </w:pPr>
      <w:r w:rsidRPr="0036757A">
        <w:rPr>
          <w:rFonts w:eastAsia="Calibri"/>
          <w:b/>
          <w:sz w:val="24"/>
          <w:szCs w:val="24"/>
        </w:rPr>
        <w:t xml:space="preserve"> Система рейтингових балів та критерії оцінювання:</w:t>
      </w:r>
    </w:p>
    <w:tbl>
      <w:tblPr>
        <w:tblW w:w="10137" w:type="dxa"/>
        <w:tblLook w:val="0000" w:firstRow="0" w:lastRow="0" w:firstColumn="0" w:lastColumn="0" w:noHBand="0" w:noVBand="0"/>
      </w:tblPr>
      <w:tblGrid>
        <w:gridCol w:w="5145"/>
        <w:gridCol w:w="66"/>
        <w:gridCol w:w="1134"/>
        <w:gridCol w:w="60"/>
        <w:gridCol w:w="1925"/>
        <w:gridCol w:w="55"/>
        <w:gridCol w:w="1752"/>
      </w:tblGrid>
      <w:tr w:rsidR="00D03EF9" w:rsidRPr="00D03EF9" w14:paraId="3D23A71F" w14:textId="77777777" w:rsidTr="0001719C">
        <w:trPr>
          <w:cantSplit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23A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2EE1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0"/>
                <w:szCs w:val="20"/>
              </w:rPr>
            </w:pPr>
            <w:r w:rsidRPr="00D03EF9">
              <w:rPr>
                <w:rFonts w:eastAsia="Calibri"/>
                <w:color w:val="0D0D0D" w:themeColor="text1" w:themeTint="F2"/>
                <w:sz w:val="20"/>
                <w:szCs w:val="20"/>
              </w:rPr>
              <w:t>вчасна здача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1F1F" w14:textId="77777777" w:rsidR="00D2630F" w:rsidRPr="00D03EF9" w:rsidRDefault="00D2630F" w:rsidP="0036757A">
            <w:pPr>
              <w:pStyle w:val="af3"/>
              <w:spacing w:after="0" w:line="240" w:lineRule="auto"/>
              <w:ind w:left="-108"/>
              <w:jc w:val="center"/>
              <w:rPr>
                <w:rFonts w:eastAsia="Calibri"/>
                <w:color w:val="0D0D0D" w:themeColor="text1" w:themeTint="F2"/>
                <w:sz w:val="20"/>
                <w:szCs w:val="20"/>
              </w:rPr>
            </w:pPr>
            <w:r w:rsidRPr="00D03EF9">
              <w:rPr>
                <w:rFonts w:eastAsia="Calibri"/>
                <w:color w:val="0D0D0D" w:themeColor="text1" w:themeTint="F2"/>
                <w:sz w:val="20"/>
                <w:szCs w:val="20"/>
              </w:rPr>
              <w:t>1 перездача (протягом двох тижнів від початкового контролю)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9047" w14:textId="77777777" w:rsidR="00D2630F" w:rsidRPr="00D03EF9" w:rsidRDefault="00D2630F" w:rsidP="0036757A">
            <w:pPr>
              <w:pStyle w:val="af3"/>
              <w:spacing w:after="0" w:line="240" w:lineRule="auto"/>
              <w:ind w:left="-108"/>
              <w:jc w:val="center"/>
              <w:rPr>
                <w:rFonts w:eastAsia="Calibri"/>
                <w:color w:val="0D0D0D" w:themeColor="text1" w:themeTint="F2"/>
                <w:sz w:val="20"/>
                <w:szCs w:val="20"/>
              </w:rPr>
            </w:pPr>
            <w:r w:rsidRPr="00D03EF9">
              <w:rPr>
                <w:rFonts w:eastAsia="Calibri"/>
                <w:color w:val="0D0D0D" w:themeColor="text1" w:themeTint="F2"/>
                <w:sz w:val="20"/>
                <w:szCs w:val="20"/>
              </w:rPr>
              <w:t>2 перездача (без дотримання термінів виконання)</w:t>
            </w:r>
          </w:p>
        </w:tc>
      </w:tr>
      <w:tr w:rsidR="00D03EF9" w:rsidRPr="00D03EF9" w14:paraId="4B53B5E3" w14:textId="77777777" w:rsidTr="0001719C">
        <w:trPr>
          <w:cantSplit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400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D03EF9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. Виконання модульної</w:t>
            </w:r>
            <w:r w:rsidRPr="00D03EF9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D03EF9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контрольної</w:t>
            </w:r>
            <w:r w:rsidR="00380A4C" w:rsidRPr="00D03EF9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 робо</w:t>
            </w:r>
            <w:r w:rsidRPr="00D03EF9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ти</w:t>
            </w:r>
            <w:r w:rsidRPr="00D03EF9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4"/>
                <w:szCs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FF44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78A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F271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</w:tr>
      <w:tr w:rsidR="00D03EF9" w:rsidRPr="00D03EF9" w14:paraId="5C2A7657" w14:textId="77777777" w:rsidTr="0001719C">
        <w:trPr>
          <w:cantSplit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153" w14:textId="77777777" w:rsidR="00D2630F" w:rsidRPr="00D03EF9" w:rsidRDefault="00D2630F" w:rsidP="00D2630F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повністю правильно виконана робота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E183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22A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D9A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9</w:t>
            </w:r>
          </w:p>
        </w:tc>
      </w:tr>
      <w:tr w:rsidR="00D03EF9" w:rsidRPr="00D03EF9" w14:paraId="082BFE9A" w14:textId="77777777" w:rsidTr="0001719C">
        <w:trPr>
          <w:cantSplit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C6B0" w14:textId="77777777" w:rsidR="00D2630F" w:rsidRPr="00D03EF9" w:rsidRDefault="00D2630F" w:rsidP="00D2630F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робота виконана з незначними помилками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B09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8DBB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105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D03EF9" w:rsidRPr="00D03EF9" w14:paraId="7FBA629D" w14:textId="77777777" w:rsidTr="0001719C">
        <w:trPr>
          <w:cantSplit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EFF" w14:textId="77777777" w:rsidR="00D2630F" w:rsidRPr="00D03EF9" w:rsidRDefault="00D2630F" w:rsidP="00D2630F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робота не зарахована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731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825F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 xml:space="preserve">0 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2F8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 xml:space="preserve">0 </w:t>
            </w:r>
          </w:p>
        </w:tc>
      </w:tr>
      <w:tr w:rsidR="00D03EF9" w:rsidRPr="00D03EF9" w14:paraId="3C1C1899" w14:textId="77777777" w:rsidTr="0001719C">
        <w:trPr>
          <w:cantSplit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2F07" w14:textId="77777777" w:rsidR="00D2630F" w:rsidRPr="00D03EF9" w:rsidRDefault="00D2630F" w:rsidP="00D2630F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 xml:space="preserve">відсутність на </w:t>
            </w:r>
            <w:proofErr w:type="spellStart"/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модульно</w:t>
            </w:r>
            <w:proofErr w:type="spellEnd"/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-контрольній роботі без поважної причини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DB1C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-3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A85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8FF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</w:tr>
      <w:tr w:rsidR="00D03EF9" w:rsidRPr="00D03EF9" w14:paraId="1CCF3688" w14:textId="77777777" w:rsidTr="0001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37" w:type="dxa"/>
            <w:gridSpan w:val="7"/>
          </w:tcPr>
          <w:p w14:paraId="1CE874A2" w14:textId="19891B9E" w:rsidR="00D2630F" w:rsidRPr="00D03EF9" w:rsidRDefault="00D2630F" w:rsidP="00D2630F">
            <w:pPr>
              <w:pStyle w:val="af3"/>
              <w:spacing w:after="0" w:line="240" w:lineRule="auto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4"/>
                <w:szCs w:val="24"/>
                <w:lang w:val="ru-RU"/>
              </w:rPr>
              <w:t>2</w:t>
            </w:r>
            <w:r w:rsidRPr="00D03EF9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. Виконання лабораторних робіт</w:t>
            </w:r>
            <w:r w:rsidR="00D76BB7" w:rsidRPr="00D03EF9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и. Лабораторні роботи не передбачені</w:t>
            </w:r>
          </w:p>
        </w:tc>
      </w:tr>
      <w:tr w:rsidR="00D03EF9" w:rsidRPr="00D03EF9" w14:paraId="38B7AC2D" w14:textId="77777777" w:rsidTr="0001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37" w:type="dxa"/>
            <w:gridSpan w:val="7"/>
          </w:tcPr>
          <w:p w14:paraId="6E7279CD" w14:textId="77777777" w:rsidR="00D2630F" w:rsidRPr="00D03EF9" w:rsidRDefault="00D2630F" w:rsidP="00D2630F">
            <w:pPr>
              <w:pStyle w:val="af3"/>
              <w:spacing w:after="0" w:line="240" w:lineRule="auto"/>
              <w:rPr>
                <w:rFonts w:eastAsia="Calibri"/>
                <w:b/>
                <w:i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b/>
                <w:i/>
                <w:color w:val="0D0D0D" w:themeColor="text1" w:themeTint="F2"/>
                <w:sz w:val="24"/>
                <w:szCs w:val="24"/>
              </w:rPr>
              <w:t>3. Виконання практичних завдань:</w:t>
            </w:r>
          </w:p>
        </w:tc>
      </w:tr>
      <w:tr w:rsidR="00D03EF9" w:rsidRPr="00D03EF9" w14:paraId="76B93B2F" w14:textId="77777777" w:rsidTr="0001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45" w:type="dxa"/>
          </w:tcPr>
          <w:p w14:paraId="79551A2E" w14:textId="77777777" w:rsidR="00D2630F" w:rsidRPr="00D03EF9" w:rsidRDefault="00D2630F" w:rsidP="00D2630F">
            <w:pPr>
              <w:pStyle w:val="af3"/>
              <w:spacing w:after="0" w:line="240" w:lineRule="auto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- завдання захищено з відмінним володінням матеріалу</w:t>
            </w:r>
          </w:p>
        </w:tc>
        <w:tc>
          <w:tcPr>
            <w:tcW w:w="1260" w:type="dxa"/>
            <w:gridSpan w:val="3"/>
          </w:tcPr>
          <w:p w14:paraId="50DA3CC3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</w:tcPr>
          <w:p w14:paraId="5F59EDF6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1,5</w:t>
            </w:r>
          </w:p>
        </w:tc>
        <w:tc>
          <w:tcPr>
            <w:tcW w:w="1752" w:type="dxa"/>
          </w:tcPr>
          <w:p w14:paraId="180AF081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D03EF9" w:rsidRPr="00D03EF9" w14:paraId="6D84EFFD" w14:textId="77777777" w:rsidTr="0001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45" w:type="dxa"/>
          </w:tcPr>
          <w:p w14:paraId="3B206E5D" w14:textId="77777777" w:rsidR="00D2630F" w:rsidRPr="00D03EF9" w:rsidRDefault="00D2630F" w:rsidP="00D2630F">
            <w:pPr>
              <w:pStyle w:val="af3"/>
              <w:spacing w:after="0" w:line="240" w:lineRule="auto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- завдання виконано з відмінним володінням матеріалу</w:t>
            </w:r>
          </w:p>
        </w:tc>
        <w:tc>
          <w:tcPr>
            <w:tcW w:w="1260" w:type="dxa"/>
            <w:gridSpan w:val="3"/>
          </w:tcPr>
          <w:p w14:paraId="6636BC07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1,5</w:t>
            </w:r>
          </w:p>
        </w:tc>
        <w:tc>
          <w:tcPr>
            <w:tcW w:w="1980" w:type="dxa"/>
            <w:gridSpan w:val="2"/>
          </w:tcPr>
          <w:p w14:paraId="5CD83501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14:paraId="6D7646BF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0,5</w:t>
            </w:r>
          </w:p>
        </w:tc>
      </w:tr>
      <w:tr w:rsidR="00D03EF9" w:rsidRPr="00D03EF9" w14:paraId="58AF41B2" w14:textId="77777777" w:rsidTr="0001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45" w:type="dxa"/>
          </w:tcPr>
          <w:p w14:paraId="1FF7BE9D" w14:textId="77777777" w:rsidR="00D2630F" w:rsidRPr="00D03EF9" w:rsidRDefault="00D2630F" w:rsidP="00D2630F">
            <w:pPr>
              <w:pStyle w:val="af3"/>
              <w:spacing w:after="0" w:line="240" w:lineRule="auto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- завдання не виконано</w:t>
            </w:r>
          </w:p>
        </w:tc>
        <w:tc>
          <w:tcPr>
            <w:tcW w:w="1260" w:type="dxa"/>
            <w:gridSpan w:val="3"/>
          </w:tcPr>
          <w:p w14:paraId="7E5850B1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</w:tcPr>
          <w:p w14:paraId="1D1C9754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14:paraId="6CE64343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D03EF9" w:rsidRPr="00D03EF9" w14:paraId="3651F231" w14:textId="77777777" w:rsidTr="0001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45" w:type="dxa"/>
          </w:tcPr>
          <w:p w14:paraId="56783A48" w14:textId="77777777" w:rsidR="00D2630F" w:rsidRPr="00D03EF9" w:rsidRDefault="00D2630F" w:rsidP="00D2630F">
            <w:pPr>
              <w:pStyle w:val="af3"/>
              <w:spacing w:after="0" w:line="240" w:lineRule="auto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- відсутність на практичному занятті без поважних причин</w:t>
            </w:r>
          </w:p>
        </w:tc>
        <w:tc>
          <w:tcPr>
            <w:tcW w:w="1260" w:type="dxa"/>
            <w:gridSpan w:val="3"/>
          </w:tcPr>
          <w:p w14:paraId="5D60B638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623B68EB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52" w:type="dxa"/>
          </w:tcPr>
          <w:p w14:paraId="1C34F2C3" w14:textId="77777777" w:rsidR="00D2630F" w:rsidRPr="00D03EF9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D03EF9">
              <w:rPr>
                <w:rFonts w:eastAsia="Calibri"/>
                <w:color w:val="0D0D0D" w:themeColor="text1" w:themeTint="F2"/>
                <w:sz w:val="24"/>
                <w:szCs w:val="24"/>
              </w:rPr>
              <w:t>-1</w:t>
            </w:r>
          </w:p>
        </w:tc>
      </w:tr>
    </w:tbl>
    <w:p w14:paraId="00C502FE" w14:textId="77777777" w:rsidR="00D2630F" w:rsidRPr="0036757A" w:rsidRDefault="00D2630F" w:rsidP="00D2630F">
      <w:pPr>
        <w:pStyle w:val="af3"/>
        <w:spacing w:after="0" w:line="240" w:lineRule="auto"/>
        <w:rPr>
          <w:rFonts w:eastAsia="Calibri"/>
          <w:b/>
          <w:sz w:val="24"/>
          <w:szCs w:val="24"/>
          <w:lang w:val="ru-RU"/>
        </w:rPr>
      </w:pPr>
    </w:p>
    <w:p w14:paraId="21107ECD" w14:textId="77777777" w:rsidR="00D2630F" w:rsidRPr="0036757A" w:rsidRDefault="00D2630F" w:rsidP="00D2630F">
      <w:pPr>
        <w:pStyle w:val="af3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36757A">
        <w:rPr>
          <w:rFonts w:eastAsia="Calibri"/>
          <w:b/>
          <w:bCs/>
          <w:sz w:val="24"/>
          <w:szCs w:val="24"/>
        </w:rPr>
        <w:t>Розрахунок шкали  (</w:t>
      </w:r>
      <w:r w:rsidRPr="0036757A">
        <w:rPr>
          <w:rFonts w:eastAsia="Calibri"/>
          <w:b/>
          <w:bCs/>
          <w:sz w:val="24"/>
          <w:szCs w:val="24"/>
          <w:lang w:val="en-US"/>
        </w:rPr>
        <w:t>R</w:t>
      </w:r>
      <w:r w:rsidRPr="0036757A">
        <w:rPr>
          <w:rFonts w:eastAsia="Calibri"/>
          <w:b/>
          <w:bCs/>
          <w:sz w:val="24"/>
          <w:szCs w:val="24"/>
        </w:rPr>
        <w:t>С)</w:t>
      </w:r>
      <w:r w:rsidRPr="0036757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36757A">
        <w:rPr>
          <w:rFonts w:eastAsia="Calibri"/>
          <w:b/>
          <w:bCs/>
          <w:sz w:val="24"/>
          <w:szCs w:val="24"/>
        </w:rPr>
        <w:t xml:space="preserve">рейтингу </w:t>
      </w:r>
    </w:p>
    <w:p w14:paraId="10DD3E9E" w14:textId="77777777" w:rsidR="00D2630F" w:rsidRPr="0036757A" w:rsidRDefault="00D2630F" w:rsidP="00D2630F">
      <w:pPr>
        <w:pStyle w:val="af3"/>
        <w:spacing w:after="0" w:line="240" w:lineRule="auto"/>
        <w:jc w:val="center"/>
        <w:rPr>
          <w:rFonts w:eastAsia="Calibri"/>
          <w:b/>
          <w:sz w:val="24"/>
          <w:szCs w:val="24"/>
          <w:lang w:val="ru-RU"/>
        </w:rPr>
      </w:pPr>
    </w:p>
    <w:p w14:paraId="12B7DE99" w14:textId="77777777" w:rsidR="00D2630F" w:rsidRPr="0036757A" w:rsidRDefault="00D2630F" w:rsidP="00D2630F">
      <w:pPr>
        <w:pStyle w:val="af3"/>
        <w:spacing w:after="0" w:line="240" w:lineRule="auto"/>
        <w:jc w:val="center"/>
        <w:rPr>
          <w:rFonts w:eastAsia="Calibri"/>
          <w:b/>
          <w:sz w:val="24"/>
          <w:szCs w:val="24"/>
          <w:lang w:val="ru-RU"/>
        </w:rPr>
      </w:pPr>
      <w:proofErr w:type="gramStart"/>
      <w:r w:rsidRPr="0036757A">
        <w:rPr>
          <w:rFonts w:eastAsia="Calibri"/>
          <w:b/>
          <w:sz w:val="24"/>
          <w:szCs w:val="24"/>
          <w:lang w:val="en-US"/>
        </w:rPr>
        <w:t>RC</w:t>
      </w:r>
      <w:r w:rsidRPr="0036757A">
        <w:rPr>
          <w:rFonts w:eastAsia="Calibri"/>
          <w:b/>
          <w:sz w:val="24"/>
          <w:szCs w:val="24"/>
          <w:lang w:val="ru-RU"/>
        </w:rPr>
        <w:t>(</w:t>
      </w:r>
      <w:proofErr w:type="gramEnd"/>
      <w:r w:rsidRPr="0036757A">
        <w:rPr>
          <w:rFonts w:eastAsia="Calibri"/>
          <w:b/>
          <w:sz w:val="24"/>
          <w:szCs w:val="24"/>
          <w:lang w:val="en-US"/>
        </w:rPr>
        <w:t>max</w:t>
      </w:r>
      <w:r w:rsidRPr="0036757A">
        <w:rPr>
          <w:rFonts w:eastAsia="Calibri"/>
          <w:b/>
          <w:sz w:val="24"/>
          <w:szCs w:val="24"/>
          <w:lang w:val="ru-RU"/>
        </w:rPr>
        <w:t>)</w:t>
      </w:r>
      <w:r w:rsidRPr="0036757A">
        <w:rPr>
          <w:rFonts w:eastAsia="Calibri"/>
          <w:b/>
          <w:sz w:val="24"/>
          <w:szCs w:val="24"/>
        </w:rPr>
        <w:t>=2</w:t>
      </w:r>
      <w:r w:rsidRPr="0036757A">
        <w:rPr>
          <w:rFonts w:eastAsia="Calibri"/>
          <w:b/>
          <w:sz w:val="24"/>
          <w:szCs w:val="24"/>
          <w:lang w:val="ru-RU"/>
        </w:rPr>
        <w:t>*</w:t>
      </w:r>
      <w:r w:rsidRPr="0036757A">
        <w:rPr>
          <w:rFonts w:eastAsia="Calibri"/>
          <w:b/>
          <w:sz w:val="24"/>
          <w:szCs w:val="24"/>
        </w:rPr>
        <w:t>16+</w:t>
      </w:r>
      <w:r w:rsidRPr="0036757A">
        <w:rPr>
          <w:rFonts w:eastAsia="Calibri"/>
          <w:b/>
          <w:sz w:val="24"/>
          <w:szCs w:val="24"/>
          <w:lang w:val="ru-RU"/>
        </w:rPr>
        <w:t>8*</w:t>
      </w:r>
      <w:r w:rsidRPr="0036757A">
        <w:rPr>
          <w:rFonts w:eastAsia="Calibri"/>
          <w:b/>
          <w:sz w:val="24"/>
          <w:szCs w:val="24"/>
        </w:rPr>
        <w:t xml:space="preserve">2+6*2=60 балів </w:t>
      </w:r>
    </w:p>
    <w:p w14:paraId="32E34F57" w14:textId="77777777" w:rsidR="00D2630F" w:rsidRPr="0036757A" w:rsidRDefault="00D2630F" w:rsidP="00D2630F">
      <w:pPr>
        <w:pStyle w:val="af3"/>
        <w:tabs>
          <w:tab w:val="left" w:pos="4065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proofErr w:type="gramStart"/>
      <w:r w:rsidRPr="0036757A">
        <w:rPr>
          <w:rFonts w:eastAsia="Calibri"/>
          <w:b/>
          <w:sz w:val="24"/>
          <w:szCs w:val="24"/>
          <w:lang w:val="en-US"/>
        </w:rPr>
        <w:t>RC</w:t>
      </w:r>
      <w:r w:rsidRPr="0036757A">
        <w:rPr>
          <w:rFonts w:eastAsia="Calibri"/>
          <w:b/>
          <w:sz w:val="24"/>
          <w:szCs w:val="24"/>
          <w:lang w:val="ru-RU"/>
        </w:rPr>
        <w:t>(</w:t>
      </w:r>
      <w:proofErr w:type="gramEnd"/>
      <w:r w:rsidRPr="0036757A">
        <w:rPr>
          <w:rFonts w:eastAsia="Calibri"/>
          <w:b/>
          <w:sz w:val="24"/>
          <w:szCs w:val="24"/>
          <w:lang w:val="en-US"/>
        </w:rPr>
        <w:t>min</w:t>
      </w:r>
      <w:r w:rsidRPr="0036757A">
        <w:rPr>
          <w:rFonts w:eastAsia="Calibri"/>
          <w:b/>
          <w:sz w:val="24"/>
          <w:szCs w:val="24"/>
          <w:lang w:val="ru-RU"/>
        </w:rPr>
        <w:t>)</w:t>
      </w:r>
      <w:r w:rsidRPr="0036757A">
        <w:rPr>
          <w:rFonts w:eastAsia="Calibri"/>
          <w:b/>
          <w:sz w:val="24"/>
          <w:szCs w:val="24"/>
        </w:rPr>
        <w:t>= 2</w:t>
      </w:r>
      <w:r w:rsidRPr="0036757A">
        <w:rPr>
          <w:rFonts w:eastAsia="Calibri"/>
          <w:b/>
          <w:sz w:val="24"/>
          <w:szCs w:val="24"/>
          <w:lang w:val="ru-RU"/>
        </w:rPr>
        <w:t>*</w:t>
      </w:r>
      <w:r w:rsidR="00F00B82">
        <w:rPr>
          <w:rFonts w:eastAsia="Calibri"/>
          <w:b/>
          <w:sz w:val="24"/>
          <w:szCs w:val="24"/>
          <w:lang w:val="ru-RU"/>
        </w:rPr>
        <w:t>1</w:t>
      </w:r>
      <w:r w:rsidRPr="0036757A">
        <w:rPr>
          <w:rFonts w:eastAsia="Calibri"/>
          <w:b/>
          <w:sz w:val="24"/>
          <w:szCs w:val="24"/>
        </w:rPr>
        <w:t>6</w:t>
      </w:r>
      <w:r w:rsidR="00F00B82" w:rsidRPr="0036757A">
        <w:rPr>
          <w:rFonts w:eastAsia="Calibri"/>
          <w:b/>
          <w:sz w:val="24"/>
          <w:szCs w:val="24"/>
          <w:lang w:val="ru-RU"/>
        </w:rPr>
        <w:t>*</w:t>
      </w:r>
      <w:r w:rsidR="00F00B82">
        <w:rPr>
          <w:rFonts w:eastAsia="Calibri"/>
          <w:b/>
          <w:sz w:val="24"/>
          <w:szCs w:val="24"/>
          <w:lang w:val="ru-RU"/>
        </w:rPr>
        <w:t>0,5</w:t>
      </w:r>
      <w:r w:rsidRPr="0036757A">
        <w:rPr>
          <w:rFonts w:eastAsia="Calibri"/>
          <w:b/>
          <w:sz w:val="24"/>
          <w:szCs w:val="24"/>
        </w:rPr>
        <w:t>+8</w:t>
      </w:r>
      <w:r w:rsidR="00F00B82" w:rsidRPr="0036757A">
        <w:rPr>
          <w:rFonts w:eastAsia="Calibri"/>
          <w:b/>
          <w:sz w:val="24"/>
          <w:szCs w:val="24"/>
          <w:lang w:val="ru-RU"/>
        </w:rPr>
        <w:t>*</w:t>
      </w:r>
      <w:r w:rsidR="00F00B82">
        <w:rPr>
          <w:rFonts w:eastAsia="Calibri"/>
          <w:b/>
          <w:sz w:val="24"/>
          <w:szCs w:val="24"/>
          <w:lang w:val="ru-RU"/>
        </w:rPr>
        <w:t>2</w:t>
      </w:r>
      <w:r w:rsidRPr="0036757A">
        <w:rPr>
          <w:rFonts w:eastAsia="Calibri"/>
          <w:b/>
          <w:sz w:val="24"/>
          <w:szCs w:val="24"/>
          <w:lang w:val="ru-RU"/>
        </w:rPr>
        <w:t>*</w:t>
      </w:r>
      <w:r w:rsidRPr="0036757A">
        <w:rPr>
          <w:rFonts w:eastAsia="Calibri"/>
          <w:b/>
          <w:sz w:val="24"/>
          <w:szCs w:val="24"/>
        </w:rPr>
        <w:t>0,5+6*</w:t>
      </w:r>
      <w:r w:rsidR="00F00B82">
        <w:rPr>
          <w:rFonts w:eastAsia="Calibri"/>
          <w:b/>
          <w:sz w:val="24"/>
          <w:szCs w:val="24"/>
        </w:rPr>
        <w:t>2</w:t>
      </w:r>
      <w:r w:rsidR="00F00B82" w:rsidRPr="0036757A">
        <w:rPr>
          <w:rFonts w:eastAsia="Calibri"/>
          <w:b/>
          <w:sz w:val="24"/>
          <w:szCs w:val="24"/>
          <w:lang w:val="ru-RU"/>
        </w:rPr>
        <w:t>*</w:t>
      </w:r>
      <w:r w:rsidR="00F00B82">
        <w:rPr>
          <w:rFonts w:eastAsia="Calibri"/>
          <w:b/>
          <w:sz w:val="24"/>
          <w:szCs w:val="24"/>
        </w:rPr>
        <w:t>0,5=30</w:t>
      </w:r>
      <w:r w:rsidRPr="0036757A">
        <w:rPr>
          <w:rFonts w:eastAsia="Calibri"/>
          <w:b/>
          <w:sz w:val="24"/>
          <w:szCs w:val="24"/>
          <w:lang w:val="ru-RU"/>
        </w:rPr>
        <w:t xml:space="preserve"> </w:t>
      </w:r>
      <w:r w:rsidRPr="0036757A">
        <w:rPr>
          <w:rFonts w:eastAsia="Calibri"/>
          <w:b/>
          <w:sz w:val="24"/>
          <w:szCs w:val="24"/>
        </w:rPr>
        <w:t>балів</w:t>
      </w:r>
    </w:p>
    <w:p w14:paraId="55677DD4" w14:textId="77777777" w:rsidR="00D2630F" w:rsidRPr="0036757A" w:rsidRDefault="00D2630F" w:rsidP="00D2630F">
      <w:pPr>
        <w:pStyle w:val="af3"/>
        <w:tabs>
          <w:tab w:val="left" w:pos="4065"/>
        </w:tabs>
        <w:spacing w:after="0" w:line="240" w:lineRule="auto"/>
        <w:jc w:val="center"/>
        <w:rPr>
          <w:rFonts w:eastAsia="Calibri"/>
          <w:b/>
          <w:sz w:val="24"/>
          <w:szCs w:val="24"/>
          <w:lang w:val="ru-RU"/>
        </w:rPr>
      </w:pPr>
    </w:p>
    <w:p w14:paraId="7E531F91" w14:textId="5D7DEEF7" w:rsidR="00D2630F" w:rsidRPr="00D03EF9" w:rsidRDefault="00D2630F" w:rsidP="00D2630F">
      <w:pPr>
        <w:pStyle w:val="af3"/>
        <w:spacing w:after="0" w:line="240" w:lineRule="auto"/>
        <w:rPr>
          <w:rFonts w:eastAsia="Calibri"/>
          <w:color w:val="0D0D0D" w:themeColor="text1" w:themeTint="F2"/>
          <w:sz w:val="24"/>
          <w:szCs w:val="24"/>
        </w:rPr>
      </w:pPr>
      <w:r w:rsidRPr="00D03EF9">
        <w:rPr>
          <w:rFonts w:eastAsia="Calibri"/>
          <w:b/>
          <w:color w:val="0D0D0D" w:themeColor="text1" w:themeTint="F2"/>
          <w:sz w:val="24"/>
          <w:szCs w:val="24"/>
        </w:rPr>
        <w:t>За результатами навчальної роботи за перші 7 тижнів</w:t>
      </w:r>
      <w:r w:rsidRPr="00D03EF9">
        <w:rPr>
          <w:rFonts w:eastAsia="Calibri"/>
          <w:color w:val="0D0D0D" w:themeColor="text1" w:themeTint="F2"/>
          <w:sz w:val="24"/>
          <w:szCs w:val="24"/>
        </w:rPr>
        <w:t xml:space="preserve"> максимальна сума набраних балів ск</w:t>
      </w:r>
      <w:r w:rsidR="00F00B82" w:rsidRPr="00D03EF9">
        <w:rPr>
          <w:rFonts w:eastAsia="Calibri"/>
          <w:color w:val="0D0D0D" w:themeColor="text1" w:themeTint="F2"/>
          <w:sz w:val="24"/>
          <w:szCs w:val="24"/>
        </w:rPr>
        <w:t>ладає 28 балів (3 пр., 0,5</w:t>
      </w:r>
      <w:r w:rsidRPr="00D03EF9">
        <w:rPr>
          <w:rFonts w:eastAsia="Calibri"/>
          <w:color w:val="0D0D0D" w:themeColor="text1" w:themeTint="F2"/>
          <w:sz w:val="24"/>
          <w:szCs w:val="24"/>
        </w:rPr>
        <w:t xml:space="preserve"> </w:t>
      </w:r>
      <w:proofErr w:type="spellStart"/>
      <w:r w:rsidRPr="00D03EF9">
        <w:rPr>
          <w:rFonts w:eastAsia="Calibri"/>
          <w:color w:val="0D0D0D" w:themeColor="text1" w:themeTint="F2"/>
          <w:sz w:val="24"/>
          <w:szCs w:val="24"/>
        </w:rPr>
        <w:t>МКР</w:t>
      </w:r>
      <w:proofErr w:type="spellEnd"/>
      <w:r w:rsidRPr="00D03EF9">
        <w:rPr>
          <w:rFonts w:eastAsia="Calibri"/>
          <w:color w:val="0D0D0D" w:themeColor="text1" w:themeTint="F2"/>
          <w:sz w:val="24"/>
          <w:szCs w:val="24"/>
        </w:rPr>
        <w:t xml:space="preserve"> ). На першій атестації (8-й тиждень) студент отримує «зараховано», якщо його поточний рейтинг </w:t>
      </w:r>
      <w:r w:rsidRPr="00D03EF9">
        <w:rPr>
          <w:rFonts w:eastAsia="Calibri"/>
          <w:b/>
          <w:color w:val="0D0D0D" w:themeColor="text1" w:themeTint="F2"/>
          <w:sz w:val="24"/>
          <w:szCs w:val="24"/>
        </w:rPr>
        <w:t>не менше 0,5*28 = 14 балів</w:t>
      </w:r>
      <w:r w:rsidRPr="00D03EF9">
        <w:rPr>
          <w:rFonts w:eastAsia="Calibri"/>
          <w:color w:val="0D0D0D" w:themeColor="text1" w:themeTint="F2"/>
          <w:sz w:val="24"/>
          <w:szCs w:val="24"/>
        </w:rPr>
        <w:t>.</w:t>
      </w:r>
    </w:p>
    <w:p w14:paraId="55EEF543" w14:textId="77777777" w:rsidR="00D2630F" w:rsidRPr="00D03EF9" w:rsidRDefault="00D2630F" w:rsidP="00D2630F">
      <w:pPr>
        <w:pStyle w:val="af3"/>
        <w:spacing w:after="0" w:line="240" w:lineRule="auto"/>
        <w:rPr>
          <w:rFonts w:eastAsia="Calibri"/>
          <w:color w:val="0D0D0D" w:themeColor="text1" w:themeTint="F2"/>
          <w:sz w:val="24"/>
          <w:szCs w:val="24"/>
        </w:rPr>
      </w:pPr>
    </w:p>
    <w:p w14:paraId="4B43E148" w14:textId="01371D86" w:rsidR="00D2630F" w:rsidRPr="00D03EF9" w:rsidRDefault="00D2630F" w:rsidP="00D2630F">
      <w:pPr>
        <w:pStyle w:val="af3"/>
        <w:spacing w:after="0" w:line="240" w:lineRule="auto"/>
        <w:rPr>
          <w:rFonts w:eastAsia="Calibri"/>
          <w:color w:val="0D0D0D" w:themeColor="text1" w:themeTint="F2"/>
          <w:sz w:val="24"/>
          <w:szCs w:val="24"/>
        </w:rPr>
      </w:pPr>
      <w:r w:rsidRPr="00D03EF9">
        <w:rPr>
          <w:rFonts w:eastAsia="Calibri"/>
          <w:b/>
          <w:color w:val="0D0D0D" w:themeColor="text1" w:themeTint="F2"/>
          <w:sz w:val="24"/>
          <w:szCs w:val="24"/>
        </w:rPr>
        <w:t>За результатами 13 тижнів</w:t>
      </w:r>
      <w:r w:rsidRPr="00D03EF9">
        <w:rPr>
          <w:rFonts w:eastAsia="Calibri"/>
          <w:color w:val="0D0D0D" w:themeColor="text1" w:themeTint="F2"/>
          <w:sz w:val="24"/>
          <w:szCs w:val="24"/>
        </w:rPr>
        <w:t xml:space="preserve"> навчання максимальна сума набраних балів має ск</w:t>
      </w:r>
      <w:r w:rsidR="00F00B82" w:rsidRPr="00D03EF9">
        <w:rPr>
          <w:rFonts w:eastAsia="Calibri"/>
          <w:color w:val="0D0D0D" w:themeColor="text1" w:themeTint="F2"/>
          <w:sz w:val="24"/>
          <w:szCs w:val="24"/>
        </w:rPr>
        <w:t>ладати 56 балів (6 пр., 0,5</w:t>
      </w:r>
      <w:r w:rsidRPr="00D03EF9">
        <w:rPr>
          <w:rFonts w:eastAsia="Calibri"/>
          <w:color w:val="0D0D0D" w:themeColor="text1" w:themeTint="F2"/>
          <w:sz w:val="24"/>
          <w:szCs w:val="24"/>
        </w:rPr>
        <w:t xml:space="preserve"> </w:t>
      </w:r>
      <w:proofErr w:type="spellStart"/>
      <w:r w:rsidRPr="00D03EF9">
        <w:rPr>
          <w:rFonts w:eastAsia="Calibri"/>
          <w:color w:val="0D0D0D" w:themeColor="text1" w:themeTint="F2"/>
          <w:sz w:val="24"/>
          <w:szCs w:val="24"/>
        </w:rPr>
        <w:t>МКР</w:t>
      </w:r>
      <w:proofErr w:type="spellEnd"/>
      <w:r w:rsidRPr="00D03EF9">
        <w:rPr>
          <w:rFonts w:eastAsia="Calibri"/>
          <w:color w:val="0D0D0D" w:themeColor="text1" w:themeTint="F2"/>
          <w:sz w:val="24"/>
          <w:szCs w:val="24"/>
        </w:rPr>
        <w:t xml:space="preserve">). На другій атестації (14-й тиждень) студент отримує «зараховано», якщо його поточний рейтинг </w:t>
      </w:r>
      <w:r w:rsidRPr="00D03EF9">
        <w:rPr>
          <w:rFonts w:eastAsia="Calibri"/>
          <w:b/>
          <w:color w:val="0D0D0D" w:themeColor="text1" w:themeTint="F2"/>
          <w:sz w:val="24"/>
          <w:szCs w:val="24"/>
        </w:rPr>
        <w:t>не менше 0,5*56 = 28 балів</w:t>
      </w:r>
      <w:r w:rsidRPr="00D03EF9">
        <w:rPr>
          <w:rFonts w:eastAsia="Calibri"/>
          <w:color w:val="0D0D0D" w:themeColor="text1" w:themeTint="F2"/>
          <w:sz w:val="24"/>
          <w:szCs w:val="24"/>
        </w:rPr>
        <w:t>.</w:t>
      </w:r>
    </w:p>
    <w:p w14:paraId="06266E1D" w14:textId="77777777" w:rsidR="00D2630F" w:rsidRPr="00D03EF9" w:rsidRDefault="00D2630F" w:rsidP="00D2630F">
      <w:pPr>
        <w:pStyle w:val="af3"/>
        <w:spacing w:after="0" w:line="240" w:lineRule="auto"/>
        <w:rPr>
          <w:rFonts w:eastAsia="Calibri"/>
          <w:color w:val="0D0D0D" w:themeColor="text1" w:themeTint="F2"/>
          <w:sz w:val="24"/>
          <w:szCs w:val="24"/>
        </w:rPr>
      </w:pPr>
    </w:p>
    <w:p w14:paraId="0B5AF1AE" w14:textId="63E7710F" w:rsidR="00D2630F" w:rsidRPr="00D03EF9" w:rsidRDefault="00D2630F" w:rsidP="00D2630F">
      <w:pPr>
        <w:pStyle w:val="af3"/>
        <w:spacing w:after="0" w:line="240" w:lineRule="auto"/>
        <w:rPr>
          <w:rFonts w:eastAsia="Calibri"/>
          <w:color w:val="0D0D0D" w:themeColor="text1" w:themeTint="F2"/>
          <w:sz w:val="24"/>
          <w:szCs w:val="24"/>
        </w:rPr>
      </w:pPr>
      <w:r w:rsidRPr="00D03EF9">
        <w:rPr>
          <w:rFonts w:eastAsia="Calibri"/>
          <w:b/>
          <w:color w:val="0D0D0D" w:themeColor="text1" w:themeTint="F2"/>
          <w:sz w:val="24"/>
          <w:szCs w:val="24"/>
        </w:rPr>
        <w:t xml:space="preserve">На </w:t>
      </w:r>
      <w:r w:rsidR="00D76BB7" w:rsidRPr="00D03EF9">
        <w:rPr>
          <w:rFonts w:eastAsia="Calibri"/>
          <w:b/>
          <w:color w:val="0D0D0D" w:themeColor="text1" w:themeTint="F2"/>
          <w:sz w:val="24"/>
          <w:szCs w:val="24"/>
        </w:rPr>
        <w:t>заліку</w:t>
      </w:r>
      <w:r w:rsidRPr="00D03EF9">
        <w:rPr>
          <w:rFonts w:eastAsia="Calibri"/>
          <w:color w:val="0D0D0D" w:themeColor="text1" w:themeTint="F2"/>
          <w:sz w:val="24"/>
          <w:szCs w:val="24"/>
        </w:rPr>
        <w:t xml:space="preserve"> студенти виконують письмову контрольну роботу</w:t>
      </w:r>
      <w:r w:rsidR="00D76BB7" w:rsidRPr="00D03EF9">
        <w:rPr>
          <w:rFonts w:eastAsia="Calibri"/>
          <w:color w:val="0D0D0D" w:themeColor="text1" w:themeTint="F2"/>
          <w:sz w:val="24"/>
          <w:szCs w:val="24"/>
        </w:rPr>
        <w:t xml:space="preserve"> (за бажанням), або дають усні відповіді на заданні питання</w:t>
      </w:r>
      <w:r w:rsidRPr="00D03EF9">
        <w:rPr>
          <w:rFonts w:eastAsia="Calibri"/>
          <w:color w:val="0D0D0D" w:themeColor="text1" w:themeTint="F2"/>
          <w:sz w:val="24"/>
          <w:szCs w:val="24"/>
        </w:rPr>
        <w:t>. Кожне завдання містить два теоретичних питання і одне практичне. Кожне теоретичне питання оцінюється у 15 балів, практичне – 10 балів.</w:t>
      </w:r>
    </w:p>
    <w:p w14:paraId="3AF65AF5" w14:textId="77777777" w:rsidR="00D2630F" w:rsidRPr="00D03EF9" w:rsidRDefault="00D2630F" w:rsidP="00D2630F">
      <w:pPr>
        <w:pStyle w:val="af3"/>
        <w:spacing w:after="0" w:line="240" w:lineRule="auto"/>
        <w:rPr>
          <w:rFonts w:eastAsia="Calibri"/>
          <w:i/>
          <w:color w:val="0D0D0D" w:themeColor="text1" w:themeTint="F2"/>
          <w:sz w:val="24"/>
          <w:szCs w:val="24"/>
        </w:rPr>
      </w:pPr>
      <w:r w:rsidRPr="00D03EF9">
        <w:rPr>
          <w:rFonts w:eastAsia="Calibri"/>
          <w:i/>
          <w:color w:val="0D0D0D" w:themeColor="text1" w:themeTint="F2"/>
          <w:sz w:val="24"/>
          <w:szCs w:val="24"/>
        </w:rPr>
        <w:t>Система оцінювання теоретичних питань:</w:t>
      </w:r>
    </w:p>
    <w:p w14:paraId="180C2C11" w14:textId="77777777" w:rsidR="00D2630F" w:rsidRPr="00D03EF9" w:rsidRDefault="00D2630F" w:rsidP="00D2630F">
      <w:pPr>
        <w:pStyle w:val="af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Calibri"/>
          <w:color w:val="0D0D0D" w:themeColor="text1" w:themeTint="F2"/>
          <w:sz w:val="24"/>
          <w:szCs w:val="24"/>
        </w:rPr>
      </w:pPr>
      <w:r w:rsidRPr="00D03EF9">
        <w:rPr>
          <w:rFonts w:eastAsia="Calibri"/>
          <w:color w:val="0D0D0D" w:themeColor="text1" w:themeTint="F2"/>
          <w:sz w:val="24"/>
          <w:szCs w:val="24"/>
        </w:rPr>
        <w:t>«відмінно», повна відповідь (не менше 90% потрібної інформації) – 15 балів;</w:t>
      </w:r>
    </w:p>
    <w:p w14:paraId="26035175" w14:textId="77777777" w:rsidR="00D2630F" w:rsidRPr="00D03EF9" w:rsidRDefault="00D2630F" w:rsidP="00D2630F">
      <w:pPr>
        <w:pStyle w:val="af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Calibri"/>
          <w:color w:val="0D0D0D" w:themeColor="text1" w:themeTint="F2"/>
          <w:sz w:val="24"/>
          <w:szCs w:val="24"/>
        </w:rPr>
      </w:pPr>
      <w:r w:rsidRPr="00D03EF9">
        <w:rPr>
          <w:rFonts w:eastAsia="Calibri"/>
          <w:color w:val="0D0D0D" w:themeColor="text1" w:themeTint="F2"/>
          <w:sz w:val="24"/>
          <w:szCs w:val="24"/>
        </w:rPr>
        <w:t>«добре», достатньо повна відповідь (не менше 75% потрібної інформації), або повна відповідь з незначними неточностями – 11 балів;</w:t>
      </w:r>
    </w:p>
    <w:p w14:paraId="6858C1B4" w14:textId="77777777" w:rsidR="00D2630F" w:rsidRPr="00D03EF9" w:rsidRDefault="00D2630F" w:rsidP="00D2630F">
      <w:pPr>
        <w:pStyle w:val="af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Calibri"/>
          <w:color w:val="0D0D0D" w:themeColor="text1" w:themeTint="F2"/>
          <w:sz w:val="24"/>
          <w:szCs w:val="24"/>
        </w:rPr>
      </w:pPr>
      <w:r w:rsidRPr="00D03EF9">
        <w:rPr>
          <w:rFonts w:eastAsia="Calibri"/>
          <w:color w:val="0D0D0D" w:themeColor="text1" w:themeTint="F2"/>
          <w:sz w:val="24"/>
          <w:szCs w:val="24"/>
        </w:rPr>
        <w:t>«задовільно», неповна відповідь (не менше 60% потрібної інформації) та незначні помилки – 9 балів;</w:t>
      </w:r>
    </w:p>
    <w:p w14:paraId="300C0C2E" w14:textId="77777777" w:rsidR="00D2630F" w:rsidRPr="00D03EF9" w:rsidRDefault="00D2630F" w:rsidP="00D2630F">
      <w:pPr>
        <w:pStyle w:val="af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Calibri"/>
          <w:color w:val="0D0D0D" w:themeColor="text1" w:themeTint="F2"/>
          <w:sz w:val="24"/>
          <w:szCs w:val="24"/>
        </w:rPr>
      </w:pPr>
      <w:r w:rsidRPr="00D03EF9">
        <w:rPr>
          <w:rFonts w:eastAsia="Calibri"/>
          <w:color w:val="0D0D0D" w:themeColor="text1" w:themeTint="F2"/>
          <w:sz w:val="24"/>
          <w:szCs w:val="24"/>
        </w:rPr>
        <w:t>«незадовільно», незадовільна відповідь (не відповідає вимогам на «задовільно») – 0 балів.</w:t>
      </w:r>
    </w:p>
    <w:p w14:paraId="593C08DE" w14:textId="77777777" w:rsidR="00D2630F" w:rsidRPr="00D03EF9" w:rsidRDefault="00D2630F" w:rsidP="00D2630F">
      <w:pPr>
        <w:pStyle w:val="af3"/>
        <w:spacing w:after="0" w:line="240" w:lineRule="auto"/>
        <w:rPr>
          <w:rFonts w:eastAsia="Calibri"/>
          <w:color w:val="0D0D0D" w:themeColor="text1" w:themeTint="F2"/>
          <w:sz w:val="24"/>
          <w:szCs w:val="24"/>
        </w:rPr>
      </w:pPr>
      <w:r w:rsidRPr="00D03EF9">
        <w:rPr>
          <w:rFonts w:eastAsia="Calibri"/>
          <w:i/>
          <w:color w:val="0D0D0D" w:themeColor="text1" w:themeTint="F2"/>
          <w:sz w:val="24"/>
          <w:szCs w:val="24"/>
        </w:rPr>
        <w:t>Система оцінювання практичного питання</w:t>
      </w:r>
      <w:r w:rsidRPr="00D03EF9">
        <w:rPr>
          <w:rFonts w:eastAsia="Calibri"/>
          <w:color w:val="0D0D0D" w:themeColor="text1" w:themeTint="F2"/>
          <w:sz w:val="24"/>
          <w:szCs w:val="24"/>
        </w:rPr>
        <w:t>:</w:t>
      </w:r>
    </w:p>
    <w:p w14:paraId="6F2D036A" w14:textId="77777777" w:rsidR="00D2630F" w:rsidRPr="00D03EF9" w:rsidRDefault="00D2630F" w:rsidP="00D2630F">
      <w:pPr>
        <w:pStyle w:val="af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Calibri"/>
          <w:color w:val="0D0D0D" w:themeColor="text1" w:themeTint="F2"/>
          <w:sz w:val="24"/>
          <w:szCs w:val="24"/>
        </w:rPr>
      </w:pPr>
      <w:r w:rsidRPr="00D03EF9">
        <w:rPr>
          <w:rFonts w:eastAsia="Calibri"/>
          <w:color w:val="0D0D0D" w:themeColor="text1" w:themeTint="F2"/>
          <w:sz w:val="24"/>
          <w:szCs w:val="24"/>
        </w:rPr>
        <w:t>«відмінно», повна відповідь (не менше 90% потрібної інформації) – 10 балів;</w:t>
      </w:r>
    </w:p>
    <w:p w14:paraId="2CE8E063" w14:textId="77777777" w:rsidR="00D2630F" w:rsidRPr="00D03EF9" w:rsidRDefault="00D2630F" w:rsidP="00D2630F">
      <w:pPr>
        <w:pStyle w:val="af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Calibri"/>
          <w:color w:val="0D0D0D" w:themeColor="text1" w:themeTint="F2"/>
          <w:sz w:val="24"/>
          <w:szCs w:val="24"/>
        </w:rPr>
      </w:pPr>
      <w:r w:rsidRPr="00D03EF9">
        <w:rPr>
          <w:rFonts w:eastAsia="Calibri"/>
          <w:color w:val="0D0D0D" w:themeColor="text1" w:themeTint="F2"/>
          <w:sz w:val="24"/>
          <w:szCs w:val="24"/>
        </w:rPr>
        <w:t>«добре», достатньо повна відповідь (не менше 75% потрібної інформації), або повна відповідь з незначними неточностями – 7,5 балів;</w:t>
      </w:r>
    </w:p>
    <w:p w14:paraId="7CF4F893" w14:textId="77777777" w:rsidR="00D2630F" w:rsidRPr="00D03EF9" w:rsidRDefault="00D2630F" w:rsidP="00D2630F">
      <w:pPr>
        <w:pStyle w:val="af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Calibri"/>
          <w:color w:val="0D0D0D" w:themeColor="text1" w:themeTint="F2"/>
          <w:sz w:val="24"/>
          <w:szCs w:val="24"/>
        </w:rPr>
      </w:pPr>
      <w:r w:rsidRPr="00D03EF9">
        <w:rPr>
          <w:rFonts w:eastAsia="Calibri"/>
          <w:color w:val="0D0D0D" w:themeColor="text1" w:themeTint="F2"/>
          <w:sz w:val="24"/>
          <w:szCs w:val="24"/>
        </w:rPr>
        <w:t>«задовільно», неповна відповідь (не менше 60% потрібної інформації) та незначні помилки – 6 балів;</w:t>
      </w:r>
    </w:p>
    <w:p w14:paraId="5CF10B99" w14:textId="77777777" w:rsidR="00D2630F" w:rsidRPr="00D03EF9" w:rsidRDefault="00D2630F" w:rsidP="00D2630F">
      <w:pPr>
        <w:pStyle w:val="af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Calibri"/>
          <w:color w:val="0D0D0D" w:themeColor="text1" w:themeTint="F2"/>
          <w:sz w:val="24"/>
          <w:szCs w:val="24"/>
        </w:rPr>
      </w:pPr>
      <w:r w:rsidRPr="00D03EF9">
        <w:rPr>
          <w:rFonts w:eastAsia="Calibri"/>
          <w:color w:val="0D0D0D" w:themeColor="text1" w:themeTint="F2"/>
          <w:sz w:val="24"/>
          <w:szCs w:val="24"/>
        </w:rPr>
        <w:t>«незадовільно», незадовільна відповідь (не відповідає вимогам на «задовільно») – 0 балів.</w:t>
      </w:r>
    </w:p>
    <w:p w14:paraId="2656D183" w14:textId="77777777" w:rsidR="00D2630F" w:rsidRPr="0036757A" w:rsidRDefault="00D2630F" w:rsidP="00D2630F">
      <w:pPr>
        <w:pStyle w:val="af3"/>
        <w:spacing w:after="0" w:line="240" w:lineRule="auto"/>
        <w:rPr>
          <w:rFonts w:eastAsia="Calibri"/>
          <w:b/>
          <w:sz w:val="24"/>
          <w:szCs w:val="24"/>
        </w:rPr>
      </w:pPr>
      <w:r w:rsidRPr="00634895">
        <w:rPr>
          <w:rFonts w:eastAsia="Calibri"/>
          <w:b/>
          <w:color w:val="7030A0"/>
          <w:sz w:val="24"/>
          <w:szCs w:val="24"/>
        </w:rPr>
        <w:t xml:space="preserve">                </w:t>
      </w:r>
      <w:r w:rsidRPr="0036757A">
        <w:rPr>
          <w:rFonts w:eastAsia="Calibri"/>
          <w:b/>
          <w:sz w:val="24"/>
          <w:szCs w:val="24"/>
        </w:rPr>
        <w:t>Шкала рейтингових балів та критерії оцінювання екзамену (</w:t>
      </w:r>
      <w:r w:rsidRPr="0036757A">
        <w:rPr>
          <w:rFonts w:eastAsia="Calibri"/>
          <w:b/>
          <w:sz w:val="24"/>
          <w:szCs w:val="24"/>
          <w:lang w:val="en-US"/>
        </w:rPr>
        <w:t>RE</w:t>
      </w:r>
      <w:r w:rsidRPr="0036757A">
        <w:rPr>
          <w:rFonts w:eastAsia="Calibri"/>
          <w:b/>
          <w:sz w:val="24"/>
          <w:szCs w:val="24"/>
        </w:rPr>
        <w:t>):</w:t>
      </w:r>
    </w:p>
    <w:tbl>
      <w:tblPr>
        <w:tblW w:w="6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1737"/>
      </w:tblGrid>
      <w:tr w:rsidR="00D2630F" w:rsidRPr="0036757A" w14:paraId="6405D9CB" w14:textId="77777777" w:rsidTr="0001719C">
        <w:trPr>
          <w:cantSplit/>
          <w:jc w:val="center"/>
        </w:trPr>
        <w:tc>
          <w:tcPr>
            <w:tcW w:w="5211" w:type="dxa"/>
          </w:tcPr>
          <w:p w14:paraId="6BB05BC3" w14:textId="77777777" w:rsidR="00D2630F" w:rsidRPr="0036757A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7BD4B7D" w14:textId="77777777" w:rsidR="00D2630F" w:rsidRPr="0036757A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>бали</w:t>
            </w:r>
          </w:p>
        </w:tc>
      </w:tr>
      <w:tr w:rsidR="00D2630F" w:rsidRPr="0036757A" w14:paraId="3CEB8FDB" w14:textId="77777777" w:rsidTr="0001719C">
        <w:trPr>
          <w:cantSplit/>
          <w:jc w:val="center"/>
        </w:trPr>
        <w:tc>
          <w:tcPr>
            <w:tcW w:w="5211" w:type="dxa"/>
          </w:tcPr>
          <w:p w14:paraId="4F81235A" w14:textId="77777777" w:rsidR="00D2630F" w:rsidRPr="0036757A" w:rsidRDefault="00D2630F" w:rsidP="00D2630F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>повністю правильна відповідь</w:t>
            </w:r>
          </w:p>
        </w:tc>
        <w:tc>
          <w:tcPr>
            <w:tcW w:w="1737" w:type="dxa"/>
          </w:tcPr>
          <w:p w14:paraId="28360F09" w14:textId="77777777" w:rsidR="00D2630F" w:rsidRPr="0036757A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>40...</w:t>
            </w:r>
            <w:r w:rsidRPr="0036757A">
              <w:rPr>
                <w:rFonts w:eastAsia="Calibri"/>
                <w:sz w:val="24"/>
                <w:szCs w:val="24"/>
                <w:lang w:val="en-US"/>
              </w:rPr>
              <w:t>3</w:t>
            </w:r>
            <w:r w:rsidRPr="0036757A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D2630F" w:rsidRPr="0036757A" w14:paraId="06184DEE" w14:textId="77777777" w:rsidTr="0001719C">
        <w:trPr>
          <w:cantSplit/>
          <w:jc w:val="center"/>
        </w:trPr>
        <w:tc>
          <w:tcPr>
            <w:tcW w:w="5211" w:type="dxa"/>
          </w:tcPr>
          <w:p w14:paraId="33FA9841" w14:textId="77777777" w:rsidR="00D2630F" w:rsidRPr="0036757A" w:rsidRDefault="00D2630F" w:rsidP="00D2630F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>відповідь з незначними помилками</w:t>
            </w:r>
          </w:p>
        </w:tc>
        <w:tc>
          <w:tcPr>
            <w:tcW w:w="1737" w:type="dxa"/>
          </w:tcPr>
          <w:p w14:paraId="2FAFCB55" w14:textId="77777777" w:rsidR="00D2630F" w:rsidRPr="0036757A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 xml:space="preserve">37...30 </w:t>
            </w:r>
          </w:p>
        </w:tc>
      </w:tr>
      <w:tr w:rsidR="00D2630F" w:rsidRPr="0036757A" w14:paraId="6746132E" w14:textId="77777777" w:rsidTr="0001719C">
        <w:trPr>
          <w:cantSplit/>
          <w:jc w:val="center"/>
        </w:trPr>
        <w:tc>
          <w:tcPr>
            <w:tcW w:w="5211" w:type="dxa"/>
          </w:tcPr>
          <w:p w14:paraId="6D7252F7" w14:textId="77777777" w:rsidR="00D2630F" w:rsidRPr="0036757A" w:rsidRDefault="00D2630F" w:rsidP="00D2630F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>відповідь з помилками</w:t>
            </w:r>
          </w:p>
        </w:tc>
        <w:tc>
          <w:tcPr>
            <w:tcW w:w="1737" w:type="dxa"/>
          </w:tcPr>
          <w:p w14:paraId="55E5ADB6" w14:textId="77777777" w:rsidR="00D2630F" w:rsidRPr="0036757A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>29...20</w:t>
            </w:r>
          </w:p>
        </w:tc>
      </w:tr>
      <w:tr w:rsidR="00D2630F" w:rsidRPr="0036757A" w14:paraId="354F275B" w14:textId="77777777" w:rsidTr="0001719C">
        <w:trPr>
          <w:cantSplit/>
          <w:jc w:val="center"/>
        </w:trPr>
        <w:tc>
          <w:tcPr>
            <w:tcW w:w="5211" w:type="dxa"/>
          </w:tcPr>
          <w:p w14:paraId="065AB36A" w14:textId="77777777" w:rsidR="00D2630F" w:rsidRPr="0036757A" w:rsidRDefault="00D2630F" w:rsidP="00D2630F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>відповідь не зарахована</w:t>
            </w:r>
          </w:p>
        </w:tc>
        <w:tc>
          <w:tcPr>
            <w:tcW w:w="1737" w:type="dxa"/>
          </w:tcPr>
          <w:p w14:paraId="60A1ABF8" w14:textId="77777777" w:rsidR="00D2630F" w:rsidRPr="0036757A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 xml:space="preserve">19-0 </w:t>
            </w:r>
          </w:p>
        </w:tc>
      </w:tr>
    </w:tbl>
    <w:p w14:paraId="38A594DE" w14:textId="77777777" w:rsidR="00D2630F" w:rsidRPr="0036757A" w:rsidRDefault="00D2630F" w:rsidP="00D2630F">
      <w:pPr>
        <w:pStyle w:val="af3"/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14:paraId="434CD513" w14:textId="77777777" w:rsidR="00D2630F" w:rsidRPr="0036757A" w:rsidRDefault="00D2630F" w:rsidP="00D2630F">
      <w:pPr>
        <w:pStyle w:val="af3"/>
        <w:spacing w:after="0" w:line="240" w:lineRule="auto"/>
        <w:rPr>
          <w:rFonts w:eastAsia="Calibri"/>
          <w:b/>
          <w:sz w:val="24"/>
          <w:szCs w:val="24"/>
        </w:rPr>
      </w:pPr>
      <w:r w:rsidRPr="0036757A">
        <w:rPr>
          <w:rFonts w:eastAsia="Calibri"/>
          <w:b/>
          <w:sz w:val="24"/>
          <w:szCs w:val="24"/>
        </w:rPr>
        <w:t xml:space="preserve">Рейтингова шкала з дисципліни складає </w:t>
      </w:r>
      <w:r w:rsidRPr="0036757A">
        <w:rPr>
          <w:rFonts w:eastAsia="Calibri"/>
          <w:b/>
          <w:sz w:val="24"/>
          <w:szCs w:val="24"/>
          <w:lang w:val="en-US"/>
        </w:rPr>
        <w:t>R</w:t>
      </w:r>
      <w:r w:rsidRPr="0036757A">
        <w:rPr>
          <w:rFonts w:eastAsia="Calibri"/>
          <w:b/>
          <w:sz w:val="24"/>
          <w:szCs w:val="24"/>
        </w:rPr>
        <w:t>=</w:t>
      </w:r>
      <w:r w:rsidRPr="0036757A">
        <w:rPr>
          <w:rFonts w:eastAsia="Calibri"/>
          <w:b/>
          <w:sz w:val="24"/>
          <w:szCs w:val="24"/>
          <w:lang w:val="en-US"/>
        </w:rPr>
        <w:t>RC</w:t>
      </w:r>
      <w:r w:rsidRPr="0036757A">
        <w:rPr>
          <w:rFonts w:eastAsia="Calibri"/>
          <w:b/>
          <w:sz w:val="24"/>
          <w:szCs w:val="24"/>
        </w:rPr>
        <w:t>+</w:t>
      </w:r>
      <w:r w:rsidRPr="0036757A">
        <w:rPr>
          <w:rFonts w:eastAsia="Calibri"/>
          <w:b/>
          <w:sz w:val="24"/>
          <w:szCs w:val="24"/>
          <w:lang w:val="en-US"/>
        </w:rPr>
        <w:t>RE</w:t>
      </w:r>
      <w:r w:rsidRPr="0036757A">
        <w:rPr>
          <w:rFonts w:eastAsia="Calibri"/>
          <w:b/>
          <w:sz w:val="24"/>
          <w:szCs w:val="24"/>
        </w:rPr>
        <w:t>=60+40=100 балів</w:t>
      </w:r>
    </w:p>
    <w:p w14:paraId="75971E3A" w14:textId="77777777" w:rsidR="00D2630F" w:rsidRPr="0036757A" w:rsidRDefault="00D2630F" w:rsidP="00D2630F">
      <w:pPr>
        <w:pStyle w:val="af3"/>
        <w:spacing w:after="0" w:line="240" w:lineRule="auto"/>
        <w:rPr>
          <w:rFonts w:eastAsia="Calibri"/>
          <w:b/>
          <w:sz w:val="24"/>
          <w:szCs w:val="24"/>
        </w:rPr>
      </w:pPr>
    </w:p>
    <w:p w14:paraId="416F9F97" w14:textId="77777777" w:rsidR="00D2630F" w:rsidRPr="0036757A" w:rsidRDefault="00D2630F" w:rsidP="00D2630F">
      <w:pPr>
        <w:pStyle w:val="af3"/>
        <w:spacing w:after="0" w:line="240" w:lineRule="auto"/>
        <w:rPr>
          <w:rFonts w:eastAsia="Calibri"/>
          <w:b/>
          <w:sz w:val="24"/>
          <w:szCs w:val="24"/>
        </w:rPr>
      </w:pPr>
      <w:r w:rsidRPr="0036757A">
        <w:rPr>
          <w:rFonts w:eastAsia="Calibri"/>
          <w:spacing w:val="-8"/>
          <w:sz w:val="24"/>
          <w:szCs w:val="24"/>
        </w:rPr>
        <w:t xml:space="preserve">Переведення рейтингових балів до оцінок за університетською шкалою </w:t>
      </w: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00"/>
      </w:tblGrid>
      <w:tr w:rsidR="00D2630F" w:rsidRPr="0036757A" w14:paraId="0CDF7A69" w14:textId="77777777" w:rsidTr="0001719C">
        <w:trPr>
          <w:cantSplit/>
          <w:trHeight w:val="20"/>
        </w:trPr>
        <w:tc>
          <w:tcPr>
            <w:tcW w:w="4395" w:type="dxa"/>
            <w:vAlign w:val="center"/>
          </w:tcPr>
          <w:p w14:paraId="724A3BE5" w14:textId="77777777" w:rsidR="00D2630F" w:rsidRPr="0036757A" w:rsidRDefault="00D2630F" w:rsidP="00D2630F">
            <w:pPr>
              <w:pStyle w:val="af7"/>
              <w:jc w:val="center"/>
              <w:rPr>
                <w:i/>
              </w:rPr>
            </w:pPr>
            <w:r w:rsidRPr="0036757A">
              <w:rPr>
                <w:i/>
              </w:rPr>
              <w:t xml:space="preserve">Рейтингові бали, </w:t>
            </w:r>
            <w:proofErr w:type="spellStart"/>
            <w:r w:rsidRPr="0036757A">
              <w:rPr>
                <w:i/>
              </w:rPr>
              <w:t>RD</w:t>
            </w:r>
            <w:proofErr w:type="spellEnd"/>
          </w:p>
        </w:tc>
        <w:tc>
          <w:tcPr>
            <w:tcW w:w="4900" w:type="dxa"/>
            <w:vAlign w:val="center"/>
          </w:tcPr>
          <w:p w14:paraId="24E8AA71" w14:textId="77777777" w:rsidR="00D2630F" w:rsidRPr="0036757A" w:rsidRDefault="00D2630F" w:rsidP="00D2630F">
            <w:pPr>
              <w:pStyle w:val="af7"/>
              <w:jc w:val="center"/>
              <w:rPr>
                <w:i/>
              </w:rPr>
            </w:pPr>
            <w:r w:rsidRPr="0036757A">
              <w:rPr>
                <w:i/>
              </w:rPr>
              <w:t>Оцінка за університетською шкалою</w:t>
            </w:r>
          </w:p>
        </w:tc>
      </w:tr>
      <w:tr w:rsidR="00D2630F" w:rsidRPr="0036757A" w14:paraId="0F642586" w14:textId="77777777" w:rsidTr="0001719C">
        <w:trPr>
          <w:cantSplit/>
          <w:trHeight w:val="20"/>
        </w:trPr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7467BAF3" w14:textId="77777777" w:rsidR="00D2630F" w:rsidRPr="0036757A" w:rsidRDefault="00D2630F" w:rsidP="00D2630F">
            <w:pPr>
              <w:pStyle w:val="af7"/>
              <w:jc w:val="center"/>
            </w:pPr>
            <w:r w:rsidRPr="0036757A">
              <w:t xml:space="preserve">95 ≤ </w:t>
            </w:r>
            <w:proofErr w:type="spellStart"/>
            <w:r w:rsidRPr="0036757A">
              <w:rPr>
                <w:i/>
              </w:rPr>
              <w:t>RD</w:t>
            </w:r>
            <w:proofErr w:type="spellEnd"/>
            <w:r w:rsidRPr="0036757A">
              <w:t xml:space="preserve"> ≤ 100</w:t>
            </w:r>
          </w:p>
        </w:tc>
        <w:tc>
          <w:tcPr>
            <w:tcW w:w="4900" w:type="dxa"/>
            <w:tcBorders>
              <w:top w:val="single" w:sz="12" w:space="0" w:color="auto"/>
            </w:tcBorders>
            <w:vAlign w:val="center"/>
          </w:tcPr>
          <w:p w14:paraId="4A7BEDF1" w14:textId="77777777" w:rsidR="00D2630F" w:rsidRPr="0036757A" w:rsidRDefault="00D2630F" w:rsidP="00D2630F">
            <w:pPr>
              <w:pStyle w:val="af7"/>
              <w:jc w:val="center"/>
            </w:pPr>
            <w:r w:rsidRPr="0036757A">
              <w:t>Відмінно</w:t>
            </w:r>
          </w:p>
        </w:tc>
      </w:tr>
      <w:tr w:rsidR="00D2630F" w:rsidRPr="0036757A" w14:paraId="246C06BC" w14:textId="77777777" w:rsidTr="0001719C">
        <w:trPr>
          <w:cantSplit/>
          <w:trHeight w:val="20"/>
        </w:trPr>
        <w:tc>
          <w:tcPr>
            <w:tcW w:w="4395" w:type="dxa"/>
            <w:vAlign w:val="center"/>
          </w:tcPr>
          <w:p w14:paraId="10003989" w14:textId="77777777" w:rsidR="00D2630F" w:rsidRPr="0036757A" w:rsidRDefault="00D2630F" w:rsidP="00D2630F">
            <w:pPr>
              <w:pStyle w:val="af7"/>
              <w:jc w:val="center"/>
            </w:pPr>
            <w:r w:rsidRPr="0036757A">
              <w:t xml:space="preserve">85 ≤ </w:t>
            </w:r>
            <w:proofErr w:type="spellStart"/>
            <w:r w:rsidRPr="0036757A">
              <w:rPr>
                <w:i/>
              </w:rPr>
              <w:t>RD</w:t>
            </w:r>
            <w:proofErr w:type="spellEnd"/>
            <w:r w:rsidRPr="0036757A">
              <w:t xml:space="preserve"> ≤ 94</w:t>
            </w:r>
          </w:p>
        </w:tc>
        <w:tc>
          <w:tcPr>
            <w:tcW w:w="4900" w:type="dxa"/>
            <w:vAlign w:val="center"/>
          </w:tcPr>
          <w:p w14:paraId="73ABE48E" w14:textId="77777777" w:rsidR="00D2630F" w:rsidRPr="0036757A" w:rsidRDefault="00D2630F" w:rsidP="00D2630F">
            <w:pPr>
              <w:pStyle w:val="af7"/>
              <w:jc w:val="center"/>
            </w:pPr>
            <w:r w:rsidRPr="0036757A">
              <w:t>Дуже добре</w:t>
            </w:r>
          </w:p>
        </w:tc>
      </w:tr>
      <w:tr w:rsidR="00D2630F" w:rsidRPr="0036757A" w14:paraId="1F46615A" w14:textId="77777777" w:rsidTr="0001719C">
        <w:trPr>
          <w:cantSplit/>
          <w:trHeight w:val="20"/>
        </w:trPr>
        <w:tc>
          <w:tcPr>
            <w:tcW w:w="4395" w:type="dxa"/>
            <w:vAlign w:val="center"/>
          </w:tcPr>
          <w:p w14:paraId="5F4B2A8B" w14:textId="77777777" w:rsidR="00D2630F" w:rsidRPr="0036757A" w:rsidRDefault="00D2630F" w:rsidP="00D2630F">
            <w:pPr>
              <w:pStyle w:val="af7"/>
              <w:jc w:val="center"/>
            </w:pPr>
            <w:r w:rsidRPr="0036757A">
              <w:t xml:space="preserve">75 ≤ </w:t>
            </w:r>
            <w:proofErr w:type="spellStart"/>
            <w:r w:rsidRPr="0036757A">
              <w:rPr>
                <w:i/>
              </w:rPr>
              <w:t>RD</w:t>
            </w:r>
            <w:proofErr w:type="spellEnd"/>
            <w:r w:rsidRPr="0036757A">
              <w:t xml:space="preserve"> ≤ 84</w:t>
            </w:r>
          </w:p>
        </w:tc>
        <w:tc>
          <w:tcPr>
            <w:tcW w:w="4900" w:type="dxa"/>
            <w:vAlign w:val="center"/>
          </w:tcPr>
          <w:p w14:paraId="61AC04F0" w14:textId="77777777" w:rsidR="00D2630F" w:rsidRPr="0036757A" w:rsidRDefault="00D2630F" w:rsidP="00D2630F">
            <w:pPr>
              <w:pStyle w:val="af7"/>
              <w:jc w:val="center"/>
            </w:pPr>
            <w:r w:rsidRPr="0036757A">
              <w:t>Добре</w:t>
            </w:r>
          </w:p>
        </w:tc>
      </w:tr>
      <w:tr w:rsidR="00D2630F" w:rsidRPr="0036757A" w14:paraId="6FED7961" w14:textId="77777777" w:rsidTr="0001719C">
        <w:trPr>
          <w:cantSplit/>
          <w:trHeight w:val="20"/>
        </w:trPr>
        <w:tc>
          <w:tcPr>
            <w:tcW w:w="4395" w:type="dxa"/>
            <w:vAlign w:val="center"/>
          </w:tcPr>
          <w:p w14:paraId="6A117E54" w14:textId="77777777" w:rsidR="00D2630F" w:rsidRPr="0036757A" w:rsidRDefault="00D2630F" w:rsidP="00D2630F">
            <w:pPr>
              <w:pStyle w:val="af7"/>
              <w:jc w:val="center"/>
            </w:pPr>
            <w:r w:rsidRPr="0036757A">
              <w:t xml:space="preserve">65 ≤ </w:t>
            </w:r>
            <w:proofErr w:type="spellStart"/>
            <w:r w:rsidRPr="0036757A">
              <w:rPr>
                <w:i/>
              </w:rPr>
              <w:t>RD</w:t>
            </w:r>
            <w:proofErr w:type="spellEnd"/>
            <w:r w:rsidRPr="0036757A">
              <w:t xml:space="preserve"> ≤ 74</w:t>
            </w:r>
          </w:p>
        </w:tc>
        <w:tc>
          <w:tcPr>
            <w:tcW w:w="4900" w:type="dxa"/>
            <w:vAlign w:val="center"/>
          </w:tcPr>
          <w:p w14:paraId="3C28450B" w14:textId="77777777" w:rsidR="00D2630F" w:rsidRPr="0036757A" w:rsidRDefault="00D2630F" w:rsidP="00D2630F">
            <w:pPr>
              <w:pStyle w:val="af7"/>
              <w:jc w:val="center"/>
            </w:pPr>
            <w:r w:rsidRPr="0036757A">
              <w:t>Задовільно</w:t>
            </w:r>
          </w:p>
        </w:tc>
      </w:tr>
      <w:tr w:rsidR="00D2630F" w:rsidRPr="0036757A" w14:paraId="7F0F102E" w14:textId="77777777" w:rsidTr="0001719C">
        <w:trPr>
          <w:cantSplit/>
          <w:trHeight w:val="20"/>
        </w:trPr>
        <w:tc>
          <w:tcPr>
            <w:tcW w:w="4395" w:type="dxa"/>
            <w:vAlign w:val="center"/>
          </w:tcPr>
          <w:p w14:paraId="04567BE6" w14:textId="77777777" w:rsidR="00D2630F" w:rsidRPr="0036757A" w:rsidRDefault="00D2630F" w:rsidP="00D2630F">
            <w:pPr>
              <w:pStyle w:val="af7"/>
              <w:jc w:val="center"/>
            </w:pPr>
            <w:r w:rsidRPr="0036757A">
              <w:t xml:space="preserve">60 ≤ </w:t>
            </w:r>
            <w:proofErr w:type="spellStart"/>
            <w:r w:rsidRPr="0036757A">
              <w:rPr>
                <w:i/>
              </w:rPr>
              <w:t>RD</w:t>
            </w:r>
            <w:proofErr w:type="spellEnd"/>
            <w:r w:rsidRPr="0036757A">
              <w:t xml:space="preserve"> ≤ 64</w:t>
            </w:r>
          </w:p>
        </w:tc>
        <w:tc>
          <w:tcPr>
            <w:tcW w:w="4900" w:type="dxa"/>
            <w:vAlign w:val="center"/>
          </w:tcPr>
          <w:p w14:paraId="04DBCB33" w14:textId="77777777" w:rsidR="00D2630F" w:rsidRPr="0036757A" w:rsidRDefault="00D2630F" w:rsidP="00D2630F">
            <w:pPr>
              <w:pStyle w:val="af7"/>
              <w:jc w:val="center"/>
            </w:pPr>
            <w:r w:rsidRPr="0036757A">
              <w:t>Достатньо</w:t>
            </w:r>
          </w:p>
        </w:tc>
      </w:tr>
      <w:tr w:rsidR="00D2630F" w:rsidRPr="0036757A" w14:paraId="7126D41C" w14:textId="77777777" w:rsidTr="0001719C">
        <w:trPr>
          <w:cantSplit/>
          <w:trHeight w:val="20"/>
        </w:trPr>
        <w:tc>
          <w:tcPr>
            <w:tcW w:w="4395" w:type="dxa"/>
            <w:vAlign w:val="center"/>
          </w:tcPr>
          <w:p w14:paraId="7FECBECD" w14:textId="77777777" w:rsidR="00D2630F" w:rsidRPr="0036757A" w:rsidRDefault="00D2630F" w:rsidP="00D2630F">
            <w:pPr>
              <w:pStyle w:val="af7"/>
              <w:jc w:val="center"/>
            </w:pPr>
            <w:proofErr w:type="spellStart"/>
            <w:r w:rsidRPr="0036757A">
              <w:rPr>
                <w:i/>
              </w:rPr>
              <w:t>RD</w:t>
            </w:r>
            <w:proofErr w:type="spellEnd"/>
            <w:r w:rsidRPr="0036757A">
              <w:t xml:space="preserve"> &lt; 60</w:t>
            </w:r>
          </w:p>
        </w:tc>
        <w:tc>
          <w:tcPr>
            <w:tcW w:w="4900" w:type="dxa"/>
            <w:vAlign w:val="center"/>
          </w:tcPr>
          <w:p w14:paraId="3860B5AF" w14:textId="77777777" w:rsidR="00D2630F" w:rsidRPr="0036757A" w:rsidRDefault="00D2630F" w:rsidP="00D2630F">
            <w:pPr>
              <w:pStyle w:val="af7"/>
              <w:jc w:val="center"/>
            </w:pPr>
            <w:r w:rsidRPr="0036757A">
              <w:t>Незадовільно</w:t>
            </w:r>
          </w:p>
        </w:tc>
      </w:tr>
      <w:tr w:rsidR="00D2630F" w:rsidRPr="0036757A" w14:paraId="6014B0AD" w14:textId="77777777" w:rsidTr="0001719C">
        <w:trPr>
          <w:cantSplit/>
          <w:trHeight w:val="20"/>
        </w:trPr>
        <w:tc>
          <w:tcPr>
            <w:tcW w:w="4395" w:type="dxa"/>
            <w:vAlign w:val="center"/>
          </w:tcPr>
          <w:p w14:paraId="79A438B2" w14:textId="77777777" w:rsidR="00D2630F" w:rsidRPr="0036757A" w:rsidRDefault="00D2630F" w:rsidP="00D2630F">
            <w:pPr>
              <w:pStyle w:val="af7"/>
              <w:jc w:val="center"/>
              <w:rPr>
                <w:i/>
              </w:rPr>
            </w:pPr>
            <w:r w:rsidRPr="0036757A">
              <w:t xml:space="preserve">Невиконання умов допуску </w:t>
            </w:r>
            <w:r w:rsidRPr="0036757A">
              <w:br/>
              <w:t>до семестрового контролю</w:t>
            </w:r>
          </w:p>
        </w:tc>
        <w:tc>
          <w:tcPr>
            <w:tcW w:w="4900" w:type="dxa"/>
            <w:vAlign w:val="center"/>
          </w:tcPr>
          <w:p w14:paraId="2C1FEEB0" w14:textId="77777777" w:rsidR="00D2630F" w:rsidRPr="0036757A" w:rsidRDefault="00D2630F" w:rsidP="00D2630F">
            <w:pPr>
              <w:pStyle w:val="af7"/>
              <w:jc w:val="center"/>
            </w:pPr>
            <w:r w:rsidRPr="0036757A">
              <w:t>Не допущено</w:t>
            </w:r>
          </w:p>
        </w:tc>
      </w:tr>
    </w:tbl>
    <w:p w14:paraId="14CAB56A" w14:textId="77777777" w:rsidR="00D2630F" w:rsidRPr="0036757A" w:rsidRDefault="00D2630F" w:rsidP="00D2630F">
      <w:pPr>
        <w:pStyle w:val="af3"/>
        <w:spacing w:after="0" w:line="240" w:lineRule="auto"/>
        <w:rPr>
          <w:rFonts w:eastAsia="Calibri"/>
          <w:b/>
          <w:sz w:val="24"/>
          <w:szCs w:val="24"/>
        </w:rPr>
      </w:pPr>
    </w:p>
    <w:p w14:paraId="3F9E71CF" w14:textId="77777777" w:rsidR="00D2630F" w:rsidRPr="00D03EF9" w:rsidRDefault="00D2630F" w:rsidP="00D2630F">
      <w:pPr>
        <w:pStyle w:val="af3"/>
        <w:spacing w:after="0" w:line="240" w:lineRule="auto"/>
        <w:rPr>
          <w:rFonts w:eastAsia="Calibri"/>
          <w:color w:val="0D0D0D" w:themeColor="text1" w:themeTint="F2"/>
          <w:sz w:val="24"/>
          <w:szCs w:val="24"/>
          <w:lang w:val="ru-RU"/>
        </w:rPr>
      </w:pPr>
      <w:r w:rsidRPr="00D03EF9">
        <w:rPr>
          <w:rFonts w:eastAsia="Calibri"/>
          <w:color w:val="0D0D0D" w:themeColor="text1" w:themeTint="F2"/>
          <w:sz w:val="24"/>
          <w:szCs w:val="24"/>
        </w:rPr>
        <w:t xml:space="preserve">Необхідною умовою допуску до екзамену є повне виконання навчального плану, а також попередній рейтинг не менше </w:t>
      </w:r>
      <w:r w:rsidRPr="00D03EF9">
        <w:rPr>
          <w:rFonts w:eastAsia="Calibri"/>
          <w:color w:val="0D0D0D" w:themeColor="text1" w:themeTint="F2"/>
          <w:sz w:val="24"/>
          <w:szCs w:val="24"/>
          <w:lang w:val="ru-RU"/>
        </w:rPr>
        <w:t>30</w:t>
      </w:r>
      <w:r w:rsidRPr="00D03EF9">
        <w:rPr>
          <w:rFonts w:eastAsia="Calibri"/>
          <w:color w:val="0D0D0D" w:themeColor="text1" w:themeTint="F2"/>
          <w:sz w:val="24"/>
          <w:szCs w:val="24"/>
        </w:rPr>
        <w:t xml:space="preserve"> балів та не менш ніж одна позитивна атестація. </w:t>
      </w:r>
    </w:p>
    <w:p w14:paraId="66A5F71C" w14:textId="1428F599" w:rsidR="004A6336" w:rsidRPr="00D03EF9" w:rsidRDefault="00D2630F" w:rsidP="00DE78E3">
      <w:pPr>
        <w:pStyle w:val="af3"/>
        <w:spacing w:after="0" w:line="240" w:lineRule="auto"/>
        <w:rPr>
          <w:rFonts w:eastAsia="Calibri"/>
          <w:color w:val="0D0D0D" w:themeColor="text1" w:themeTint="F2"/>
          <w:sz w:val="24"/>
          <w:szCs w:val="24"/>
        </w:rPr>
      </w:pPr>
      <w:r w:rsidRPr="00D03EF9">
        <w:rPr>
          <w:rFonts w:eastAsia="Calibri"/>
          <w:color w:val="0D0D0D" w:themeColor="text1" w:themeTint="F2"/>
          <w:sz w:val="24"/>
          <w:szCs w:val="24"/>
        </w:rPr>
        <w:t xml:space="preserve">Студенти, які виконують додаткові завдання та проявлять творчу ініціативу отримують заохочувальні бали від 1 до </w:t>
      </w:r>
      <w:r w:rsidRPr="00D03EF9">
        <w:rPr>
          <w:rFonts w:eastAsia="Calibri"/>
          <w:color w:val="0D0D0D" w:themeColor="text1" w:themeTint="F2"/>
          <w:sz w:val="24"/>
          <w:szCs w:val="24"/>
          <w:lang w:val="ru-RU"/>
        </w:rPr>
        <w:t>1</w:t>
      </w:r>
      <w:r w:rsidRPr="00D03EF9">
        <w:rPr>
          <w:rFonts w:eastAsia="Calibri"/>
          <w:color w:val="0D0D0D" w:themeColor="text1" w:themeTint="F2"/>
          <w:sz w:val="24"/>
          <w:szCs w:val="24"/>
        </w:rPr>
        <w:t>0.</w:t>
      </w:r>
    </w:p>
    <w:p w14:paraId="02629A7E" w14:textId="77777777" w:rsidR="00DE78E3" w:rsidRPr="00DE78E3" w:rsidRDefault="00DE78E3" w:rsidP="00DE78E3">
      <w:pPr>
        <w:pStyle w:val="af3"/>
        <w:spacing w:after="0" w:line="240" w:lineRule="auto"/>
        <w:rPr>
          <w:rFonts w:eastAsia="Calibri"/>
          <w:color w:val="7030A0"/>
          <w:sz w:val="24"/>
          <w:szCs w:val="24"/>
        </w:rPr>
      </w:pPr>
    </w:p>
    <w:p w14:paraId="3DE506E5" w14:textId="72F504F9" w:rsidR="00696E76" w:rsidRPr="0036757A" w:rsidRDefault="00E26A74" w:rsidP="00E26A74">
      <w:pPr>
        <w:pStyle w:val="1"/>
        <w:numPr>
          <w:ilvl w:val="0"/>
          <w:numId w:val="0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DE78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96E76" w:rsidRPr="0036757A">
        <w:rPr>
          <w:rFonts w:ascii="Times New Roman" w:hAnsi="Times New Roman"/>
        </w:rPr>
        <w:t>Додаткова інформація з дисципліни (освітнього компонента)</w:t>
      </w:r>
    </w:p>
    <w:p w14:paraId="164661F3" w14:textId="77777777" w:rsidR="00696E76" w:rsidRPr="00496280" w:rsidRDefault="00696E76" w:rsidP="00696E76">
      <w:pPr>
        <w:spacing w:line="240" w:lineRule="auto"/>
        <w:jc w:val="center"/>
        <w:rPr>
          <w:b/>
          <w:bCs/>
          <w:color w:val="0D0D0D" w:themeColor="text1" w:themeTint="F2"/>
          <w:sz w:val="24"/>
          <w:szCs w:val="24"/>
        </w:rPr>
      </w:pPr>
      <w:r w:rsidRPr="00496280">
        <w:rPr>
          <w:b/>
          <w:bCs/>
          <w:color w:val="0D0D0D" w:themeColor="text1" w:themeTint="F2"/>
          <w:sz w:val="24"/>
          <w:szCs w:val="24"/>
        </w:rPr>
        <w:t>Контрольні запитання</w:t>
      </w:r>
    </w:p>
    <w:p w14:paraId="25286A31" w14:textId="77777777" w:rsidR="00696E76" w:rsidRPr="00DE78E3" w:rsidRDefault="00696E76" w:rsidP="00696E76">
      <w:pPr>
        <w:spacing w:line="240" w:lineRule="auto"/>
        <w:jc w:val="center"/>
        <w:rPr>
          <w:color w:val="0D0D0D" w:themeColor="text1" w:themeTint="F2"/>
          <w:sz w:val="24"/>
          <w:szCs w:val="24"/>
        </w:rPr>
      </w:pPr>
      <w:r w:rsidRPr="00496280">
        <w:rPr>
          <w:b/>
          <w:bCs/>
          <w:color w:val="0D0D0D" w:themeColor="text1" w:themeTint="F2"/>
          <w:sz w:val="24"/>
          <w:szCs w:val="24"/>
        </w:rPr>
        <w:t>з дисципліни “</w:t>
      </w:r>
      <w:r w:rsidRPr="00496280">
        <w:rPr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Системи обліку електричної </w:t>
      </w:r>
      <w:r w:rsidRPr="00DE78E3">
        <w:rPr>
          <w:b/>
          <w:bCs/>
          <w:color w:val="0D0D0D" w:themeColor="text1" w:themeTint="F2"/>
          <w:sz w:val="24"/>
          <w:szCs w:val="24"/>
          <w:shd w:val="clear" w:color="auto" w:fill="FFFFFF"/>
        </w:rPr>
        <w:t>енергії</w:t>
      </w:r>
      <w:r w:rsidRPr="00DE78E3">
        <w:rPr>
          <w:color w:val="0D0D0D" w:themeColor="text1" w:themeTint="F2"/>
          <w:sz w:val="24"/>
          <w:szCs w:val="24"/>
        </w:rPr>
        <w:t xml:space="preserve">” </w:t>
      </w:r>
    </w:p>
    <w:p w14:paraId="1A7E9526" w14:textId="77777777" w:rsidR="00696E76" w:rsidRPr="00DE78E3" w:rsidRDefault="00696E76" w:rsidP="00696E76">
      <w:pPr>
        <w:spacing w:line="240" w:lineRule="auto"/>
        <w:rPr>
          <w:b/>
          <w:bCs/>
          <w:color w:val="0D0D0D" w:themeColor="text1" w:themeTint="F2"/>
          <w:sz w:val="22"/>
          <w:szCs w:val="22"/>
        </w:rPr>
      </w:pPr>
    </w:p>
    <w:p w14:paraId="052C80E4" w14:textId="77777777" w:rsidR="00696E76" w:rsidRPr="00582DFB" w:rsidRDefault="00696E76" w:rsidP="00696E76">
      <w:pPr>
        <w:spacing w:line="240" w:lineRule="auto"/>
        <w:rPr>
          <w:color w:val="0D0D0D" w:themeColor="text1" w:themeTint="F2"/>
          <w:sz w:val="22"/>
          <w:szCs w:val="22"/>
        </w:rPr>
      </w:pPr>
      <w:r w:rsidRPr="00582DFB">
        <w:rPr>
          <w:b/>
          <w:bCs/>
          <w:sz w:val="22"/>
          <w:szCs w:val="22"/>
        </w:rPr>
        <w:t xml:space="preserve">1. </w:t>
      </w:r>
      <w:r w:rsidRPr="00582DFB">
        <w:rPr>
          <w:b/>
          <w:bCs/>
          <w:color w:val="0D0D0D" w:themeColor="text1" w:themeTint="F2"/>
          <w:sz w:val="22"/>
          <w:szCs w:val="22"/>
        </w:rPr>
        <w:t>Стан і прогноз впровадження інтелектуальних систем обліку електроенергії</w:t>
      </w:r>
      <w:r w:rsidRPr="00582DFB">
        <w:rPr>
          <w:color w:val="0D0D0D" w:themeColor="text1" w:themeTint="F2"/>
          <w:sz w:val="22"/>
          <w:szCs w:val="22"/>
        </w:rPr>
        <w:t>.</w:t>
      </w:r>
    </w:p>
    <w:p w14:paraId="17595324" w14:textId="77777777" w:rsidR="00696E76" w:rsidRDefault="00696E76" w:rsidP="00696E76">
      <w:pPr>
        <w:spacing w:line="240" w:lineRule="auto"/>
        <w:ind w:left="1701" w:hanging="1701"/>
        <w:rPr>
          <w:b/>
          <w:bCs/>
          <w:sz w:val="22"/>
        </w:rPr>
      </w:pPr>
      <w:r w:rsidRPr="00896447">
        <w:rPr>
          <w:b/>
          <w:bCs/>
          <w:i/>
          <w:iCs/>
          <w:sz w:val="22"/>
          <w:szCs w:val="22"/>
        </w:rPr>
        <w:t>Відповідь 1.1</w:t>
      </w:r>
      <w:r w:rsidRPr="00582DFB">
        <w:rPr>
          <w:i/>
          <w:iCs/>
          <w:sz w:val="22"/>
          <w:szCs w:val="22"/>
        </w:rPr>
        <w:t>.</w:t>
      </w:r>
      <w:r w:rsidRPr="00582DFB">
        <w:rPr>
          <w:b/>
          <w:bCs/>
          <w:sz w:val="22"/>
          <w:szCs w:val="22"/>
        </w:rPr>
        <w:t xml:space="preserve"> </w:t>
      </w:r>
    </w:p>
    <w:p w14:paraId="58D75B47" w14:textId="77777777" w:rsidR="00696E76" w:rsidRPr="00582DFB" w:rsidRDefault="00696E76" w:rsidP="00696E76">
      <w:pPr>
        <w:spacing w:line="240" w:lineRule="auto"/>
        <w:ind w:left="1134"/>
        <w:rPr>
          <w:b/>
          <w:bCs/>
          <w:sz w:val="22"/>
          <w:szCs w:val="22"/>
        </w:rPr>
      </w:pPr>
      <w:r w:rsidRPr="00582DFB">
        <w:rPr>
          <w:color w:val="0D0D0D" w:themeColor="text1" w:themeTint="F2"/>
          <w:sz w:val="22"/>
          <w:szCs w:val="22"/>
        </w:rPr>
        <w:t>Реалізація концепції</w:t>
      </w:r>
      <w:r w:rsidRPr="00582DFB">
        <w:rPr>
          <w:color w:val="0D0D0D" w:themeColor="text1" w:themeTint="F2"/>
          <w:sz w:val="22"/>
          <w:szCs w:val="22"/>
          <w:lang w:val="en-US"/>
        </w:rPr>
        <w:t xml:space="preserve"> Smart Grid (Self-Monitoring Analysis and Reporting Technology) </w:t>
      </w:r>
      <w:r w:rsidRPr="00582DFB">
        <w:rPr>
          <w:color w:val="0D0D0D" w:themeColor="text1" w:themeTint="F2"/>
          <w:sz w:val="22"/>
          <w:szCs w:val="22"/>
        </w:rPr>
        <w:t>та основної її складової</w:t>
      </w:r>
      <w:r w:rsidRPr="00582DFB">
        <w:rPr>
          <w:color w:val="0D0D0D" w:themeColor="text1" w:themeTint="F2"/>
          <w:sz w:val="22"/>
          <w:szCs w:val="22"/>
          <w:lang w:val="en-US"/>
        </w:rPr>
        <w:t xml:space="preserve"> – Smart Metering</w:t>
      </w:r>
    </w:p>
    <w:p w14:paraId="58D58C68" w14:textId="77777777" w:rsidR="00696E76" w:rsidRPr="00582DFB" w:rsidRDefault="00696E76" w:rsidP="00696E76">
      <w:pPr>
        <w:spacing w:line="240" w:lineRule="auto"/>
        <w:rPr>
          <w:sz w:val="22"/>
          <w:szCs w:val="22"/>
        </w:rPr>
      </w:pPr>
    </w:p>
    <w:p w14:paraId="137854EA" w14:textId="77777777" w:rsidR="00696E76" w:rsidRPr="00582DFB" w:rsidRDefault="00696E76" w:rsidP="00696E76">
      <w:pPr>
        <w:spacing w:line="240" w:lineRule="auto"/>
        <w:rPr>
          <w:b/>
          <w:bCs/>
          <w:sz w:val="22"/>
          <w:szCs w:val="22"/>
        </w:rPr>
      </w:pPr>
      <w:r w:rsidRPr="00582DFB">
        <w:rPr>
          <w:b/>
          <w:bCs/>
          <w:sz w:val="22"/>
          <w:szCs w:val="22"/>
        </w:rPr>
        <w:t xml:space="preserve">2. Що э ключовими сегментами, на яких позначається розвиток </w:t>
      </w:r>
      <w:proofErr w:type="spellStart"/>
      <w:r w:rsidRPr="00582DFB">
        <w:rPr>
          <w:b/>
          <w:bCs/>
          <w:sz w:val="22"/>
          <w:szCs w:val="22"/>
        </w:rPr>
        <w:t>Smart</w:t>
      </w:r>
      <w:proofErr w:type="spellEnd"/>
      <w:r w:rsidRPr="00582DFB">
        <w:rPr>
          <w:b/>
          <w:bCs/>
          <w:sz w:val="22"/>
          <w:szCs w:val="22"/>
        </w:rPr>
        <w:t xml:space="preserve"> </w:t>
      </w:r>
      <w:proofErr w:type="spellStart"/>
      <w:r w:rsidRPr="00582DFB">
        <w:rPr>
          <w:b/>
          <w:bCs/>
          <w:sz w:val="22"/>
          <w:szCs w:val="22"/>
        </w:rPr>
        <w:t>Grid</w:t>
      </w:r>
      <w:proofErr w:type="spellEnd"/>
      <w:r w:rsidRPr="00582DFB">
        <w:rPr>
          <w:b/>
          <w:bCs/>
          <w:sz w:val="22"/>
          <w:szCs w:val="22"/>
        </w:rPr>
        <w:t>-технологій?</w:t>
      </w:r>
    </w:p>
    <w:p w14:paraId="0A5E5467" w14:textId="77777777" w:rsidR="00696E76" w:rsidRPr="00896447" w:rsidRDefault="00696E76" w:rsidP="00696E76">
      <w:pPr>
        <w:spacing w:line="240" w:lineRule="auto"/>
        <w:rPr>
          <w:b/>
          <w:bCs/>
          <w:i/>
          <w:iCs/>
          <w:sz w:val="22"/>
          <w:szCs w:val="22"/>
        </w:rPr>
      </w:pPr>
      <w:r w:rsidRPr="00896447">
        <w:rPr>
          <w:b/>
          <w:bCs/>
          <w:i/>
          <w:iCs/>
          <w:sz w:val="22"/>
          <w:szCs w:val="22"/>
        </w:rPr>
        <w:t>Відповідь 1.2</w:t>
      </w:r>
    </w:p>
    <w:p w14:paraId="5FD89A27" w14:textId="77777777" w:rsidR="00696E76" w:rsidRPr="00582DFB" w:rsidRDefault="00696E76" w:rsidP="00696E76">
      <w:pPr>
        <w:pStyle w:val="a0"/>
        <w:numPr>
          <w:ilvl w:val="0"/>
          <w:numId w:val="36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582DFB">
        <w:rPr>
          <w:color w:val="0D0D0D" w:themeColor="text1" w:themeTint="F2"/>
          <w:sz w:val="22"/>
          <w:szCs w:val="22"/>
        </w:rPr>
        <w:t xml:space="preserve">облік енергоресурсів; </w:t>
      </w:r>
    </w:p>
    <w:p w14:paraId="139EC6DA" w14:textId="77777777" w:rsidR="00696E76" w:rsidRPr="00582DFB" w:rsidRDefault="00696E76" w:rsidP="00696E76">
      <w:pPr>
        <w:pStyle w:val="a0"/>
        <w:numPr>
          <w:ilvl w:val="0"/>
          <w:numId w:val="36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582DFB">
        <w:rPr>
          <w:color w:val="0D0D0D" w:themeColor="text1" w:themeTint="F2"/>
          <w:sz w:val="22"/>
          <w:szCs w:val="22"/>
        </w:rPr>
        <w:t xml:space="preserve">автоматизація розподільних мереж; </w:t>
      </w:r>
    </w:p>
    <w:p w14:paraId="4D3F5643" w14:textId="77777777" w:rsidR="00696E76" w:rsidRPr="00582DFB" w:rsidRDefault="00696E76" w:rsidP="00696E76">
      <w:pPr>
        <w:pStyle w:val="a0"/>
        <w:numPr>
          <w:ilvl w:val="0"/>
          <w:numId w:val="36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582DFB">
        <w:rPr>
          <w:color w:val="0D0D0D" w:themeColor="text1" w:themeTint="F2"/>
          <w:sz w:val="22"/>
          <w:szCs w:val="22"/>
        </w:rPr>
        <w:t xml:space="preserve">керування режимами роботи та моніторинг стану електротехнічного устаткування; </w:t>
      </w:r>
    </w:p>
    <w:p w14:paraId="11DD239B" w14:textId="77777777" w:rsidR="00696E76" w:rsidRPr="00582DFB" w:rsidRDefault="00696E76" w:rsidP="00696E76">
      <w:pPr>
        <w:pStyle w:val="a0"/>
        <w:numPr>
          <w:ilvl w:val="0"/>
          <w:numId w:val="36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582DFB">
        <w:rPr>
          <w:color w:val="0D0D0D" w:themeColor="text1" w:themeTint="F2"/>
          <w:sz w:val="22"/>
          <w:szCs w:val="22"/>
        </w:rPr>
        <w:t xml:space="preserve">автоматизація магістральних електричних мереж, вузлових підстанцій і регулювання перетікань; </w:t>
      </w:r>
    </w:p>
    <w:p w14:paraId="6BABADEC" w14:textId="77777777" w:rsidR="00696E76" w:rsidRPr="00582DFB" w:rsidRDefault="00696E76" w:rsidP="00696E76">
      <w:pPr>
        <w:pStyle w:val="a0"/>
        <w:numPr>
          <w:ilvl w:val="0"/>
          <w:numId w:val="36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582DFB">
        <w:rPr>
          <w:color w:val="0D0D0D" w:themeColor="text1" w:themeTint="F2"/>
          <w:sz w:val="22"/>
          <w:szCs w:val="22"/>
        </w:rPr>
        <w:t xml:space="preserve">електричні мережі та установки споживачів; </w:t>
      </w:r>
    </w:p>
    <w:p w14:paraId="343C34EA" w14:textId="77777777" w:rsidR="00696E76" w:rsidRPr="00582DFB" w:rsidRDefault="00696E76" w:rsidP="00696E76">
      <w:pPr>
        <w:pStyle w:val="a0"/>
        <w:numPr>
          <w:ilvl w:val="0"/>
          <w:numId w:val="36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582DFB">
        <w:rPr>
          <w:color w:val="0D0D0D" w:themeColor="text1" w:themeTint="F2"/>
          <w:sz w:val="22"/>
          <w:szCs w:val="22"/>
        </w:rPr>
        <w:t xml:space="preserve">нетрадиційні та поновлювані джерела енергії. </w:t>
      </w:r>
    </w:p>
    <w:p w14:paraId="04C6CA5B" w14:textId="77777777" w:rsidR="00696E76" w:rsidRPr="00582DFB" w:rsidRDefault="00696E76" w:rsidP="00696E76">
      <w:pPr>
        <w:spacing w:line="240" w:lineRule="auto"/>
        <w:rPr>
          <w:b/>
          <w:bCs/>
          <w:sz w:val="22"/>
          <w:szCs w:val="22"/>
        </w:rPr>
      </w:pPr>
    </w:p>
    <w:p w14:paraId="594DB443" w14:textId="77777777" w:rsidR="00696E76" w:rsidRPr="00582DFB" w:rsidRDefault="00696E76" w:rsidP="00696E76">
      <w:pPr>
        <w:spacing w:line="240" w:lineRule="auto"/>
        <w:rPr>
          <w:b/>
          <w:bCs/>
          <w:sz w:val="22"/>
          <w:szCs w:val="22"/>
        </w:rPr>
      </w:pPr>
      <w:r w:rsidRPr="00582DFB">
        <w:rPr>
          <w:b/>
          <w:bCs/>
          <w:sz w:val="22"/>
          <w:szCs w:val="22"/>
        </w:rPr>
        <w:t>3. Які основні задачі стоять перед галуззю на сьогодні?</w:t>
      </w:r>
    </w:p>
    <w:p w14:paraId="150958D1" w14:textId="77777777" w:rsidR="00696E76" w:rsidRPr="00896447" w:rsidRDefault="00696E76" w:rsidP="00696E76">
      <w:pPr>
        <w:spacing w:line="240" w:lineRule="auto"/>
        <w:rPr>
          <w:b/>
          <w:bCs/>
          <w:i/>
          <w:iCs/>
          <w:sz w:val="22"/>
          <w:szCs w:val="22"/>
        </w:rPr>
      </w:pPr>
      <w:r w:rsidRPr="00896447">
        <w:rPr>
          <w:b/>
          <w:bCs/>
          <w:i/>
          <w:iCs/>
          <w:sz w:val="22"/>
          <w:szCs w:val="22"/>
        </w:rPr>
        <w:t>Відповідь 1.3</w:t>
      </w:r>
    </w:p>
    <w:p w14:paraId="22A101AD" w14:textId="77777777" w:rsidR="00696E76" w:rsidRPr="00582DFB" w:rsidRDefault="00696E76" w:rsidP="00696E76">
      <w:pPr>
        <w:pStyle w:val="a0"/>
        <w:numPr>
          <w:ilvl w:val="0"/>
          <w:numId w:val="26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582DFB">
        <w:rPr>
          <w:color w:val="0D0D0D" w:themeColor="text1" w:themeTint="F2"/>
          <w:sz w:val="22"/>
          <w:szCs w:val="22"/>
        </w:rPr>
        <w:t xml:space="preserve">підвищення надійності та якості електропостачання; </w:t>
      </w:r>
    </w:p>
    <w:p w14:paraId="15CA02B9" w14:textId="77777777" w:rsidR="00696E76" w:rsidRPr="00582DFB" w:rsidRDefault="00696E76" w:rsidP="00696E76">
      <w:pPr>
        <w:pStyle w:val="a0"/>
        <w:numPr>
          <w:ilvl w:val="0"/>
          <w:numId w:val="26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582DFB">
        <w:rPr>
          <w:color w:val="0D0D0D" w:themeColor="text1" w:themeTint="F2"/>
          <w:sz w:val="22"/>
          <w:szCs w:val="22"/>
        </w:rPr>
        <w:t xml:space="preserve">забезпечення енергетичної ефективності; </w:t>
      </w:r>
    </w:p>
    <w:p w14:paraId="01D72184" w14:textId="77777777" w:rsidR="00696E76" w:rsidRPr="00582DFB" w:rsidRDefault="00696E76" w:rsidP="00696E76">
      <w:pPr>
        <w:pStyle w:val="a0"/>
        <w:numPr>
          <w:ilvl w:val="0"/>
          <w:numId w:val="26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582DFB">
        <w:rPr>
          <w:color w:val="0D0D0D" w:themeColor="text1" w:themeTint="F2"/>
          <w:sz w:val="22"/>
          <w:szCs w:val="22"/>
        </w:rPr>
        <w:t xml:space="preserve">збереження навколишнього середовища. </w:t>
      </w:r>
    </w:p>
    <w:p w14:paraId="352D822C" w14:textId="77777777" w:rsidR="00696E76" w:rsidRPr="00582DFB" w:rsidRDefault="00696E76" w:rsidP="00696E76">
      <w:pPr>
        <w:pStyle w:val="a0"/>
        <w:spacing w:line="240" w:lineRule="auto"/>
        <w:rPr>
          <w:color w:val="0D0D0D" w:themeColor="text1" w:themeTint="F2"/>
          <w:sz w:val="22"/>
          <w:szCs w:val="22"/>
        </w:rPr>
      </w:pPr>
    </w:p>
    <w:p w14:paraId="2DE794D3" w14:textId="77777777" w:rsidR="00696E76" w:rsidRPr="00582DFB" w:rsidRDefault="00696E76" w:rsidP="00696E76">
      <w:pPr>
        <w:pStyle w:val="1"/>
        <w:numPr>
          <w:ilvl w:val="0"/>
          <w:numId w:val="0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582DFB">
        <w:rPr>
          <w:rFonts w:ascii="Times New Roman" w:hAnsi="Times New Roman"/>
          <w:sz w:val="22"/>
          <w:szCs w:val="22"/>
        </w:rPr>
        <w:t xml:space="preserve">4. Що таке </w:t>
      </w:r>
      <w:r w:rsidRPr="00582DFB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</w:rPr>
        <w:t>Диверсифікація</w:t>
      </w:r>
    </w:p>
    <w:p w14:paraId="28452E08" w14:textId="77777777" w:rsidR="00696E76" w:rsidRPr="00896447" w:rsidRDefault="00696E76" w:rsidP="00696E76">
      <w:pPr>
        <w:spacing w:line="240" w:lineRule="auto"/>
        <w:rPr>
          <w:b/>
          <w:bCs/>
          <w:i/>
          <w:iCs/>
          <w:sz w:val="22"/>
          <w:szCs w:val="22"/>
        </w:rPr>
      </w:pPr>
      <w:r w:rsidRPr="00896447">
        <w:rPr>
          <w:b/>
          <w:bCs/>
          <w:i/>
          <w:iCs/>
          <w:sz w:val="22"/>
          <w:szCs w:val="22"/>
        </w:rPr>
        <w:t>Відповідь 1.4</w:t>
      </w:r>
    </w:p>
    <w:p w14:paraId="0103B869" w14:textId="77777777" w:rsidR="00696E76" w:rsidRPr="00582DFB" w:rsidRDefault="00696E76" w:rsidP="00696E76">
      <w:pPr>
        <w:pStyle w:val="1"/>
        <w:numPr>
          <w:ilvl w:val="0"/>
          <w:numId w:val="0"/>
        </w:numPr>
        <w:shd w:val="clear" w:color="auto" w:fill="FFFFFF"/>
        <w:spacing w:before="0" w:after="0" w:line="240" w:lineRule="auto"/>
        <w:ind w:left="709"/>
        <w:jc w:val="both"/>
        <w:rPr>
          <w:rFonts w:ascii="Times New Roman" w:hAnsi="Times New Roman"/>
          <w:i/>
          <w:iCs/>
          <w:color w:val="0D0D0D" w:themeColor="text1" w:themeTint="F2"/>
          <w:sz w:val="22"/>
          <w:szCs w:val="22"/>
        </w:rPr>
      </w:pPr>
      <w:r w:rsidRPr="00582DFB">
        <w:rPr>
          <w:rFonts w:ascii="Times New Roman" w:hAnsi="Times New Roman"/>
          <w:b w:val="0"/>
          <w:color w:val="222222"/>
          <w:sz w:val="22"/>
          <w:szCs w:val="22"/>
          <w:shd w:val="clear" w:color="auto" w:fill="FFFFFF"/>
        </w:rPr>
        <w:t>Диверсифікація — це стратегія зниження ступеня ризику шляхом розподілу інвестицій чи інших ресурсів між декількома напрямами діяльності</w:t>
      </w:r>
      <w:r w:rsidRPr="00582DFB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.</w:t>
      </w:r>
      <w:r w:rsidRPr="00582DF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</w:t>
      </w:r>
      <w:r w:rsidRPr="00582DFB">
        <w:rPr>
          <w:rFonts w:ascii="Times New Roman" w:hAnsi="Times New Roman"/>
          <w:b w:val="0"/>
          <w:color w:val="222222"/>
          <w:sz w:val="22"/>
          <w:szCs w:val="22"/>
        </w:rPr>
        <w:t xml:space="preserve">Економічний ризик: ігрові моделі (2020). </w:t>
      </w:r>
      <w:r w:rsidRPr="00582DFB">
        <w:rPr>
          <w:rFonts w:ascii="Times New Roman" w:hAnsi="Times New Roman"/>
          <w:b w:val="0"/>
          <w:color w:val="000000"/>
          <w:sz w:val="22"/>
          <w:szCs w:val="22"/>
          <w:lang w:val="en-US"/>
        </w:rPr>
        <w:t>Retrieved</w:t>
      </w:r>
      <w:r w:rsidRPr="00582DFB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582DFB">
        <w:rPr>
          <w:rFonts w:ascii="Times New Roman" w:hAnsi="Times New Roman"/>
          <w:b w:val="0"/>
          <w:color w:val="000000"/>
          <w:sz w:val="22"/>
          <w:szCs w:val="22"/>
          <w:lang w:val="en-US"/>
        </w:rPr>
        <w:t>from</w:t>
      </w:r>
      <w:r w:rsidRPr="00582DFB">
        <w:rPr>
          <w:rFonts w:ascii="Times New Roman" w:hAnsi="Times New Roman"/>
          <w:b w:val="0"/>
          <w:color w:val="222222"/>
          <w:sz w:val="22"/>
          <w:szCs w:val="22"/>
        </w:rPr>
        <w:t xml:space="preserve"> </w:t>
      </w:r>
      <w:hyperlink r:id="rId32" w:history="1">
        <w:r w:rsidRPr="00582DFB">
          <w:rPr>
            <w:rStyle w:val="a5"/>
            <w:rFonts w:ascii="Times New Roman" w:hAnsi="Times New Roman"/>
            <w:b w:val="0"/>
            <w:sz w:val="22"/>
            <w:szCs w:val="22"/>
          </w:rPr>
          <w:t>https://library.if.ua/books/132.html</w:t>
        </w:r>
      </w:hyperlink>
    </w:p>
    <w:p w14:paraId="06C63CE9" w14:textId="77777777" w:rsidR="00696E76" w:rsidRPr="00582DFB" w:rsidRDefault="00696E76" w:rsidP="00696E76">
      <w:pPr>
        <w:spacing w:line="240" w:lineRule="auto"/>
        <w:rPr>
          <w:sz w:val="22"/>
          <w:szCs w:val="22"/>
        </w:rPr>
      </w:pPr>
    </w:p>
    <w:p w14:paraId="7E1B62ED" w14:textId="77777777" w:rsidR="00696E76" w:rsidRPr="00582DFB" w:rsidRDefault="00696E76" w:rsidP="00696E76">
      <w:pPr>
        <w:spacing w:line="240" w:lineRule="auto"/>
        <w:rPr>
          <w:b/>
          <w:bCs/>
          <w:sz w:val="22"/>
          <w:szCs w:val="22"/>
        </w:rPr>
      </w:pPr>
      <w:r w:rsidRPr="00582DFB">
        <w:rPr>
          <w:b/>
          <w:bCs/>
          <w:sz w:val="22"/>
          <w:szCs w:val="22"/>
        </w:rPr>
        <w:t>5. Що становить о</w:t>
      </w:r>
      <w:r w:rsidRPr="00582DFB">
        <w:rPr>
          <w:b/>
          <w:bCs/>
          <w:color w:val="0D0D0D" w:themeColor="text1" w:themeTint="F2"/>
          <w:sz w:val="22"/>
          <w:szCs w:val="22"/>
        </w:rPr>
        <w:t xml:space="preserve">снову мереж </w:t>
      </w:r>
      <w:r w:rsidRPr="00582DFB">
        <w:rPr>
          <w:b/>
          <w:bCs/>
          <w:color w:val="0D0D0D" w:themeColor="text1" w:themeTint="F2"/>
          <w:sz w:val="22"/>
          <w:szCs w:val="22"/>
          <w:lang w:val="en-US"/>
        </w:rPr>
        <w:t>Smart</w:t>
      </w:r>
      <w:r w:rsidRPr="00582DFB">
        <w:rPr>
          <w:b/>
          <w:bCs/>
          <w:color w:val="0D0D0D" w:themeColor="text1" w:themeTint="F2"/>
          <w:sz w:val="22"/>
          <w:szCs w:val="22"/>
        </w:rPr>
        <w:t xml:space="preserve"> </w:t>
      </w:r>
      <w:r w:rsidRPr="00582DFB">
        <w:rPr>
          <w:b/>
          <w:bCs/>
          <w:color w:val="0D0D0D" w:themeColor="text1" w:themeTint="F2"/>
          <w:sz w:val="22"/>
          <w:szCs w:val="22"/>
          <w:lang w:val="en-US"/>
        </w:rPr>
        <w:t>Grid</w:t>
      </w:r>
    </w:p>
    <w:p w14:paraId="7BAF10D9" w14:textId="77777777" w:rsidR="00696E76" w:rsidRPr="00896447" w:rsidRDefault="00696E76" w:rsidP="00696E76">
      <w:pPr>
        <w:spacing w:line="240" w:lineRule="auto"/>
        <w:rPr>
          <w:b/>
          <w:bCs/>
          <w:i/>
          <w:iCs/>
          <w:sz w:val="22"/>
          <w:szCs w:val="22"/>
        </w:rPr>
      </w:pPr>
      <w:r w:rsidRPr="00896447">
        <w:rPr>
          <w:b/>
          <w:bCs/>
          <w:i/>
          <w:iCs/>
          <w:sz w:val="22"/>
          <w:szCs w:val="22"/>
        </w:rPr>
        <w:t>Відповідь 1.5</w:t>
      </w:r>
    </w:p>
    <w:p w14:paraId="062648E6" w14:textId="77777777" w:rsidR="00696E76" w:rsidRPr="00582DFB" w:rsidRDefault="00696E76" w:rsidP="00696E76">
      <w:pPr>
        <w:spacing w:line="240" w:lineRule="auto"/>
        <w:ind w:left="851"/>
        <w:rPr>
          <w:color w:val="0D0D0D" w:themeColor="text1" w:themeTint="F2"/>
          <w:sz w:val="22"/>
          <w:szCs w:val="22"/>
        </w:rPr>
      </w:pPr>
      <w:r w:rsidRPr="00582DFB">
        <w:rPr>
          <w:color w:val="0D0D0D" w:themeColor="text1" w:themeTint="F2"/>
          <w:sz w:val="22"/>
          <w:szCs w:val="22"/>
        </w:rPr>
        <w:t xml:space="preserve">Основу мереж </w:t>
      </w:r>
      <w:r w:rsidRPr="00582DFB">
        <w:rPr>
          <w:color w:val="0D0D0D" w:themeColor="text1" w:themeTint="F2"/>
          <w:sz w:val="22"/>
          <w:szCs w:val="22"/>
          <w:lang w:val="en-US"/>
        </w:rPr>
        <w:t>Smart</w:t>
      </w:r>
      <w:r w:rsidRPr="00582DFB">
        <w:rPr>
          <w:color w:val="0D0D0D" w:themeColor="text1" w:themeTint="F2"/>
          <w:sz w:val="22"/>
          <w:szCs w:val="22"/>
        </w:rPr>
        <w:t xml:space="preserve"> </w:t>
      </w:r>
      <w:r w:rsidRPr="00582DFB">
        <w:rPr>
          <w:color w:val="0D0D0D" w:themeColor="text1" w:themeTint="F2"/>
          <w:sz w:val="22"/>
          <w:szCs w:val="22"/>
          <w:lang w:val="en-US"/>
        </w:rPr>
        <w:t>Grid</w:t>
      </w:r>
      <w:r w:rsidRPr="00582DFB">
        <w:rPr>
          <w:color w:val="0D0D0D" w:themeColor="text1" w:themeTint="F2"/>
          <w:sz w:val="22"/>
          <w:szCs w:val="22"/>
        </w:rPr>
        <w:t xml:space="preserve"> становлять інтелектуальні системи обліку генерації, передавання й споживання електричної енергії – </w:t>
      </w:r>
      <w:r w:rsidRPr="00582DFB">
        <w:rPr>
          <w:color w:val="0D0D0D" w:themeColor="text1" w:themeTint="F2"/>
          <w:sz w:val="22"/>
          <w:szCs w:val="22"/>
          <w:lang w:val="en-US"/>
        </w:rPr>
        <w:t>Smart</w:t>
      </w:r>
      <w:r w:rsidRPr="00582DFB">
        <w:rPr>
          <w:color w:val="0D0D0D" w:themeColor="text1" w:themeTint="F2"/>
          <w:sz w:val="22"/>
          <w:szCs w:val="22"/>
        </w:rPr>
        <w:t xml:space="preserve"> </w:t>
      </w:r>
      <w:r w:rsidRPr="00582DFB">
        <w:rPr>
          <w:color w:val="0D0D0D" w:themeColor="text1" w:themeTint="F2"/>
          <w:sz w:val="22"/>
          <w:szCs w:val="22"/>
          <w:lang w:val="en-US"/>
        </w:rPr>
        <w:t>Metering</w:t>
      </w:r>
      <w:r w:rsidRPr="00582DFB">
        <w:rPr>
          <w:color w:val="0D0D0D" w:themeColor="text1" w:themeTint="F2"/>
          <w:sz w:val="22"/>
          <w:szCs w:val="22"/>
        </w:rPr>
        <w:t xml:space="preserve"> [1]. </w:t>
      </w:r>
    </w:p>
    <w:p w14:paraId="05C760F9" w14:textId="77777777" w:rsidR="00696E76" w:rsidRDefault="00696E76" w:rsidP="00696E76">
      <w:pPr>
        <w:spacing w:line="240" w:lineRule="auto"/>
        <w:rPr>
          <w:sz w:val="24"/>
          <w:szCs w:val="24"/>
        </w:rPr>
      </w:pPr>
    </w:p>
    <w:p w14:paraId="4CDFD386" w14:textId="77777777" w:rsidR="00696E76" w:rsidRPr="006A3DAD" w:rsidRDefault="00696E76" w:rsidP="00696E76">
      <w:pPr>
        <w:spacing w:line="240" w:lineRule="auto"/>
        <w:rPr>
          <w:b/>
          <w:bCs/>
          <w:color w:val="0D0D0D" w:themeColor="text1" w:themeTint="F2"/>
          <w:sz w:val="22"/>
        </w:rPr>
      </w:pPr>
      <w:r w:rsidRPr="006A3DAD">
        <w:rPr>
          <w:b/>
          <w:bCs/>
          <w:sz w:val="22"/>
          <w:szCs w:val="22"/>
        </w:rPr>
        <w:t>6. Що передбачає с</w:t>
      </w:r>
      <w:r w:rsidRPr="006A3DAD">
        <w:rPr>
          <w:b/>
          <w:bCs/>
          <w:color w:val="0D0D0D" w:themeColor="text1" w:themeTint="F2"/>
          <w:sz w:val="22"/>
          <w:szCs w:val="22"/>
        </w:rPr>
        <w:t xml:space="preserve">истема </w:t>
      </w:r>
      <w:r w:rsidRPr="006A3DAD">
        <w:rPr>
          <w:b/>
          <w:bCs/>
          <w:color w:val="0D0D0D" w:themeColor="text1" w:themeTint="F2"/>
          <w:sz w:val="22"/>
          <w:szCs w:val="22"/>
          <w:lang w:val="en-US"/>
        </w:rPr>
        <w:t>Smart</w:t>
      </w:r>
      <w:r w:rsidRPr="00696E76">
        <w:rPr>
          <w:b/>
          <w:bCs/>
          <w:color w:val="0D0D0D" w:themeColor="text1" w:themeTint="F2"/>
          <w:sz w:val="22"/>
          <w:szCs w:val="22"/>
        </w:rPr>
        <w:t xml:space="preserve"> </w:t>
      </w:r>
      <w:r w:rsidRPr="006A3DAD">
        <w:rPr>
          <w:b/>
          <w:bCs/>
          <w:color w:val="0D0D0D" w:themeColor="text1" w:themeTint="F2"/>
          <w:sz w:val="22"/>
          <w:szCs w:val="22"/>
          <w:lang w:val="en-US"/>
        </w:rPr>
        <w:t>Metering</w:t>
      </w:r>
      <w:r w:rsidRPr="006A3DAD">
        <w:rPr>
          <w:b/>
          <w:bCs/>
          <w:color w:val="0D0D0D" w:themeColor="text1" w:themeTint="F2"/>
          <w:sz w:val="22"/>
        </w:rPr>
        <w:t>?</w:t>
      </w:r>
    </w:p>
    <w:p w14:paraId="41C295D2" w14:textId="77777777" w:rsidR="00696E76" w:rsidRPr="00896447" w:rsidRDefault="00696E76" w:rsidP="00696E76">
      <w:pPr>
        <w:spacing w:line="240" w:lineRule="auto"/>
        <w:rPr>
          <w:b/>
          <w:bCs/>
          <w:i/>
          <w:iCs/>
          <w:sz w:val="22"/>
          <w:szCs w:val="22"/>
        </w:rPr>
      </w:pPr>
      <w:r w:rsidRPr="00896447">
        <w:rPr>
          <w:b/>
          <w:bCs/>
          <w:i/>
          <w:iCs/>
          <w:sz w:val="22"/>
          <w:szCs w:val="22"/>
        </w:rPr>
        <w:t>Відповідь 1.</w:t>
      </w:r>
      <w:r w:rsidRPr="00896447">
        <w:rPr>
          <w:b/>
          <w:bCs/>
          <w:i/>
          <w:iCs/>
          <w:sz w:val="22"/>
        </w:rPr>
        <w:t>6</w:t>
      </w:r>
    </w:p>
    <w:p w14:paraId="60FA6078" w14:textId="77777777" w:rsidR="00696E76" w:rsidRPr="006A3DAD" w:rsidRDefault="00696E76" w:rsidP="00696E76">
      <w:pPr>
        <w:pStyle w:val="a0"/>
        <w:numPr>
          <w:ilvl w:val="0"/>
          <w:numId w:val="37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6A3DAD">
        <w:rPr>
          <w:color w:val="0D0D0D" w:themeColor="text1" w:themeTint="F2"/>
          <w:sz w:val="22"/>
          <w:szCs w:val="22"/>
        </w:rPr>
        <w:t>установлення інтелектуальних приладів обліку у виробника й споживача;</w:t>
      </w:r>
    </w:p>
    <w:p w14:paraId="0053CADE" w14:textId="77777777" w:rsidR="00696E76" w:rsidRPr="006A3DAD" w:rsidRDefault="00696E76" w:rsidP="00696E76">
      <w:pPr>
        <w:pStyle w:val="a0"/>
        <w:numPr>
          <w:ilvl w:val="0"/>
          <w:numId w:val="37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6A3DAD">
        <w:rPr>
          <w:color w:val="0D0D0D" w:themeColor="text1" w:themeTint="F2"/>
          <w:sz w:val="22"/>
          <w:szCs w:val="22"/>
        </w:rPr>
        <w:t xml:space="preserve">автоматизацію системи опитування; </w:t>
      </w:r>
    </w:p>
    <w:p w14:paraId="299A5003" w14:textId="77777777" w:rsidR="00696E76" w:rsidRPr="006A3DAD" w:rsidRDefault="00696E76" w:rsidP="00696E76">
      <w:pPr>
        <w:pStyle w:val="a0"/>
        <w:numPr>
          <w:ilvl w:val="0"/>
          <w:numId w:val="37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6A3DAD">
        <w:rPr>
          <w:color w:val="0D0D0D" w:themeColor="text1" w:themeTint="F2"/>
          <w:sz w:val="22"/>
          <w:szCs w:val="22"/>
        </w:rPr>
        <w:t xml:space="preserve">оброблення даних і надання інформації щодо виробництва; </w:t>
      </w:r>
    </w:p>
    <w:p w14:paraId="1FFC40C2" w14:textId="77777777" w:rsidR="00696E76" w:rsidRPr="006A3DAD" w:rsidRDefault="00696E76" w:rsidP="00696E76">
      <w:pPr>
        <w:pStyle w:val="a0"/>
        <w:numPr>
          <w:ilvl w:val="0"/>
          <w:numId w:val="37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6A3DAD">
        <w:rPr>
          <w:color w:val="0D0D0D" w:themeColor="text1" w:themeTint="F2"/>
          <w:sz w:val="22"/>
          <w:szCs w:val="22"/>
        </w:rPr>
        <w:t xml:space="preserve">передавання, розподілу і споживання енергоресурсів (додаток 2) з реалізацією функцій: </w:t>
      </w:r>
    </w:p>
    <w:p w14:paraId="2B4D2726" w14:textId="77777777" w:rsidR="00696E76" w:rsidRPr="006A3DAD" w:rsidRDefault="00696E76" w:rsidP="00696E76">
      <w:pPr>
        <w:pStyle w:val="a0"/>
        <w:numPr>
          <w:ilvl w:val="0"/>
          <w:numId w:val="37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6A3DAD">
        <w:rPr>
          <w:color w:val="0D0D0D" w:themeColor="text1" w:themeTint="F2"/>
          <w:sz w:val="22"/>
          <w:szCs w:val="22"/>
        </w:rPr>
        <w:t xml:space="preserve">облік різного виду енергоресурсів (електроенергія, гаряча та холодна вода, тепло, газ); </w:t>
      </w:r>
    </w:p>
    <w:p w14:paraId="49E39A05" w14:textId="77777777" w:rsidR="00696E76" w:rsidRPr="006A3DAD" w:rsidRDefault="00696E76" w:rsidP="00696E76">
      <w:pPr>
        <w:pStyle w:val="a0"/>
        <w:numPr>
          <w:ilvl w:val="0"/>
          <w:numId w:val="37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6A3DAD">
        <w:rPr>
          <w:color w:val="0D0D0D" w:themeColor="text1" w:themeTint="F2"/>
          <w:sz w:val="22"/>
          <w:szCs w:val="22"/>
        </w:rPr>
        <w:t xml:space="preserve">двонаправленний облік електроенергії; </w:t>
      </w:r>
    </w:p>
    <w:p w14:paraId="3B989B04" w14:textId="77777777" w:rsidR="00696E76" w:rsidRPr="006A3DAD" w:rsidRDefault="00696E76" w:rsidP="00696E76">
      <w:pPr>
        <w:pStyle w:val="a0"/>
        <w:numPr>
          <w:ilvl w:val="0"/>
          <w:numId w:val="37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6A3DAD">
        <w:rPr>
          <w:color w:val="0D0D0D" w:themeColor="text1" w:themeTint="F2"/>
          <w:sz w:val="22"/>
          <w:szCs w:val="22"/>
        </w:rPr>
        <w:t xml:space="preserve">багато тарифна схема обліку; </w:t>
      </w:r>
    </w:p>
    <w:p w14:paraId="687FC330" w14:textId="77777777" w:rsidR="00696E76" w:rsidRPr="006A3DAD" w:rsidRDefault="00696E76" w:rsidP="00696E76">
      <w:pPr>
        <w:pStyle w:val="a0"/>
        <w:numPr>
          <w:ilvl w:val="0"/>
          <w:numId w:val="37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6A3DAD">
        <w:rPr>
          <w:color w:val="0D0D0D" w:themeColor="text1" w:themeTint="F2"/>
          <w:sz w:val="22"/>
          <w:szCs w:val="22"/>
        </w:rPr>
        <w:t xml:space="preserve">тривале зберігання та передавання облікових даних і подій; </w:t>
      </w:r>
    </w:p>
    <w:p w14:paraId="0870075F" w14:textId="77777777" w:rsidR="00696E76" w:rsidRPr="006A3DAD" w:rsidRDefault="00696E76" w:rsidP="00696E76">
      <w:pPr>
        <w:pStyle w:val="a0"/>
        <w:numPr>
          <w:ilvl w:val="0"/>
          <w:numId w:val="37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6A3DAD">
        <w:rPr>
          <w:color w:val="0D0D0D" w:themeColor="text1" w:themeTint="F2"/>
          <w:sz w:val="22"/>
          <w:szCs w:val="22"/>
        </w:rPr>
        <w:t xml:space="preserve">захист від несанкціонованих дій; </w:t>
      </w:r>
    </w:p>
    <w:p w14:paraId="4CD76F73" w14:textId="77777777" w:rsidR="00696E76" w:rsidRPr="006A3DAD" w:rsidRDefault="00696E76" w:rsidP="00696E76">
      <w:pPr>
        <w:pStyle w:val="a0"/>
        <w:numPr>
          <w:ilvl w:val="0"/>
          <w:numId w:val="37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6A3DAD">
        <w:rPr>
          <w:color w:val="0D0D0D" w:themeColor="text1" w:themeTint="F2"/>
          <w:sz w:val="22"/>
          <w:szCs w:val="22"/>
        </w:rPr>
        <w:t>віддалене керування електроспоживанням тощо.</w:t>
      </w:r>
    </w:p>
    <w:p w14:paraId="7FDB617F" w14:textId="77777777" w:rsidR="00696E76" w:rsidRDefault="00696E76" w:rsidP="00696E76">
      <w:pPr>
        <w:spacing w:line="240" w:lineRule="auto"/>
        <w:rPr>
          <w:sz w:val="22"/>
        </w:rPr>
      </w:pPr>
    </w:p>
    <w:p w14:paraId="1E38335C" w14:textId="77777777" w:rsidR="00696E76" w:rsidRPr="00BA2164" w:rsidRDefault="00696E76" w:rsidP="00696E76">
      <w:pPr>
        <w:spacing w:line="240" w:lineRule="auto"/>
        <w:rPr>
          <w:b/>
          <w:bCs/>
          <w:color w:val="0D0D0D" w:themeColor="text1" w:themeTint="F2"/>
          <w:sz w:val="22"/>
        </w:rPr>
      </w:pPr>
      <w:r w:rsidRPr="00BA2164">
        <w:rPr>
          <w:b/>
          <w:bCs/>
          <w:sz w:val="22"/>
          <w:szCs w:val="22"/>
        </w:rPr>
        <w:t>7. Що є о</w:t>
      </w:r>
      <w:r w:rsidRPr="00BA2164">
        <w:rPr>
          <w:b/>
          <w:bCs/>
          <w:color w:val="0D0D0D" w:themeColor="text1" w:themeTint="F2"/>
          <w:sz w:val="22"/>
          <w:szCs w:val="22"/>
        </w:rPr>
        <w:t xml:space="preserve">сновною метою «інтелектуальних» вимірювань приладами обліку </w:t>
      </w:r>
      <w:r w:rsidRPr="00BA2164">
        <w:rPr>
          <w:b/>
          <w:bCs/>
          <w:color w:val="0D0D0D" w:themeColor="text1" w:themeTint="F2"/>
          <w:sz w:val="22"/>
        </w:rPr>
        <w:t>електроенергії?</w:t>
      </w:r>
    </w:p>
    <w:p w14:paraId="6D170B63" w14:textId="77777777" w:rsidR="00696E76" w:rsidRPr="00896447" w:rsidRDefault="00696E76" w:rsidP="00696E76">
      <w:pPr>
        <w:spacing w:line="240" w:lineRule="auto"/>
        <w:rPr>
          <w:b/>
          <w:bCs/>
          <w:i/>
          <w:iCs/>
          <w:sz w:val="22"/>
        </w:rPr>
      </w:pPr>
      <w:r w:rsidRPr="00896447">
        <w:rPr>
          <w:b/>
          <w:bCs/>
          <w:i/>
          <w:iCs/>
          <w:sz w:val="22"/>
          <w:szCs w:val="22"/>
        </w:rPr>
        <w:t>Відповідь 1.</w:t>
      </w:r>
      <w:r w:rsidRPr="00896447">
        <w:rPr>
          <w:b/>
          <w:bCs/>
          <w:i/>
          <w:iCs/>
          <w:sz w:val="22"/>
        </w:rPr>
        <w:t xml:space="preserve">7. </w:t>
      </w:r>
    </w:p>
    <w:p w14:paraId="281CD34C" w14:textId="77777777" w:rsidR="00696E76" w:rsidRPr="00D42FBA" w:rsidRDefault="00696E76" w:rsidP="00696E76">
      <w:pPr>
        <w:spacing w:line="240" w:lineRule="auto"/>
        <w:ind w:firstLine="709"/>
        <w:rPr>
          <w:color w:val="0D0D0D" w:themeColor="text1" w:themeTint="F2"/>
        </w:rPr>
      </w:pPr>
      <w:r w:rsidRPr="00D42FBA">
        <w:rPr>
          <w:color w:val="0D0D0D" w:themeColor="text1" w:themeTint="F2"/>
          <w:sz w:val="22"/>
        </w:rPr>
        <w:t>Є</w:t>
      </w:r>
      <w:r w:rsidRPr="00D42FBA">
        <w:rPr>
          <w:color w:val="0D0D0D" w:themeColor="text1" w:themeTint="F2"/>
          <w:sz w:val="22"/>
          <w:szCs w:val="22"/>
        </w:rPr>
        <w:t xml:space="preserve"> підвищення платіжної дисципліни, боротьба з неплатежами, розкраданням електроенергії</w:t>
      </w:r>
      <w:r w:rsidRPr="00D42FBA">
        <w:rPr>
          <w:color w:val="0D0D0D" w:themeColor="text1" w:themeTint="F2"/>
        </w:rPr>
        <w:t xml:space="preserve">. </w:t>
      </w:r>
    </w:p>
    <w:p w14:paraId="74E2C7AC" w14:textId="77777777" w:rsidR="00696E76" w:rsidRPr="00882DFA" w:rsidRDefault="00696E76" w:rsidP="00696E76">
      <w:pPr>
        <w:spacing w:line="240" w:lineRule="auto"/>
        <w:rPr>
          <w:b/>
          <w:bCs/>
          <w:i/>
          <w:iCs/>
          <w:sz w:val="22"/>
          <w:szCs w:val="22"/>
        </w:rPr>
      </w:pPr>
    </w:p>
    <w:p w14:paraId="3B13131C" w14:textId="77777777" w:rsidR="00696E76" w:rsidRDefault="00696E76" w:rsidP="00696E76">
      <w:pPr>
        <w:spacing w:line="240" w:lineRule="auto"/>
        <w:rPr>
          <w:b/>
          <w:bCs/>
          <w:color w:val="0D0D0D" w:themeColor="text1" w:themeTint="F2"/>
          <w:sz w:val="22"/>
        </w:rPr>
      </w:pPr>
      <w:r w:rsidRPr="00882DFA">
        <w:rPr>
          <w:b/>
          <w:bCs/>
          <w:i/>
          <w:iCs/>
          <w:sz w:val="22"/>
          <w:szCs w:val="22"/>
        </w:rPr>
        <w:t xml:space="preserve">8. Що дозволяють </w:t>
      </w:r>
      <w:r w:rsidRPr="00882DFA">
        <w:rPr>
          <w:b/>
          <w:bCs/>
          <w:color w:val="0D0D0D" w:themeColor="text1" w:themeTint="F2"/>
          <w:sz w:val="22"/>
          <w:szCs w:val="22"/>
        </w:rPr>
        <w:t xml:space="preserve">«розумних лічильників» </w:t>
      </w:r>
      <w:r w:rsidRPr="00882DFA">
        <w:rPr>
          <w:b/>
          <w:bCs/>
          <w:color w:val="0D0D0D" w:themeColor="text1" w:themeTint="F2"/>
          <w:sz w:val="22"/>
          <w:szCs w:val="22"/>
          <w:lang w:val="en-US"/>
        </w:rPr>
        <w:t>Smart</w:t>
      </w:r>
      <w:r w:rsidRPr="00882DFA">
        <w:rPr>
          <w:b/>
          <w:bCs/>
          <w:color w:val="0D0D0D" w:themeColor="text1" w:themeTint="F2"/>
          <w:sz w:val="22"/>
          <w:szCs w:val="22"/>
        </w:rPr>
        <w:t xml:space="preserve"> </w:t>
      </w:r>
      <w:r w:rsidRPr="00882DFA">
        <w:rPr>
          <w:b/>
          <w:bCs/>
          <w:color w:val="0D0D0D" w:themeColor="text1" w:themeTint="F2"/>
          <w:sz w:val="22"/>
          <w:szCs w:val="22"/>
          <w:lang w:val="en-US"/>
        </w:rPr>
        <w:t>Grid</w:t>
      </w:r>
      <w:r>
        <w:rPr>
          <w:b/>
          <w:bCs/>
          <w:color w:val="0D0D0D" w:themeColor="text1" w:themeTint="F2"/>
          <w:sz w:val="22"/>
        </w:rPr>
        <w:t>?</w:t>
      </w:r>
    </w:p>
    <w:p w14:paraId="65D0FC4D" w14:textId="77777777" w:rsidR="00696E76" w:rsidRDefault="00696E76" w:rsidP="00696E76">
      <w:pPr>
        <w:spacing w:line="240" w:lineRule="auto"/>
        <w:rPr>
          <w:i/>
          <w:iCs/>
          <w:sz w:val="22"/>
        </w:rPr>
      </w:pPr>
      <w:r w:rsidRPr="00896447">
        <w:rPr>
          <w:b/>
          <w:bCs/>
          <w:i/>
          <w:iCs/>
          <w:sz w:val="22"/>
          <w:szCs w:val="22"/>
        </w:rPr>
        <w:t>Відповідь 1.</w:t>
      </w:r>
      <w:r w:rsidRPr="00896447">
        <w:rPr>
          <w:b/>
          <w:bCs/>
          <w:i/>
          <w:iCs/>
          <w:sz w:val="22"/>
        </w:rPr>
        <w:t>8</w:t>
      </w:r>
      <w:r>
        <w:rPr>
          <w:i/>
          <w:iCs/>
          <w:sz w:val="22"/>
        </w:rPr>
        <w:t xml:space="preserve">. </w:t>
      </w:r>
    </w:p>
    <w:p w14:paraId="1D6BFBBA" w14:textId="77777777" w:rsidR="00696E76" w:rsidRPr="00882DFA" w:rsidRDefault="00696E76" w:rsidP="00696E76">
      <w:pPr>
        <w:pStyle w:val="a0"/>
        <w:numPr>
          <w:ilvl w:val="0"/>
          <w:numId w:val="38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882DFA">
        <w:rPr>
          <w:color w:val="0D0D0D" w:themeColor="text1" w:themeTint="F2"/>
          <w:sz w:val="22"/>
          <w:szCs w:val="22"/>
        </w:rPr>
        <w:t xml:space="preserve">оптимізувати енергоспоживання; </w:t>
      </w:r>
    </w:p>
    <w:p w14:paraId="52A4DBAC" w14:textId="77777777" w:rsidR="00696E76" w:rsidRPr="00882DFA" w:rsidRDefault="00696E76" w:rsidP="00696E76">
      <w:pPr>
        <w:pStyle w:val="a0"/>
        <w:numPr>
          <w:ilvl w:val="0"/>
          <w:numId w:val="38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882DFA">
        <w:rPr>
          <w:color w:val="0D0D0D" w:themeColor="text1" w:themeTint="F2"/>
          <w:sz w:val="22"/>
          <w:szCs w:val="22"/>
        </w:rPr>
        <w:t xml:space="preserve">знижувати комерційні й технічні втрати енергії; </w:t>
      </w:r>
    </w:p>
    <w:p w14:paraId="198C2BCE" w14:textId="77777777" w:rsidR="00696E76" w:rsidRPr="00882DFA" w:rsidRDefault="00696E76" w:rsidP="00696E76">
      <w:pPr>
        <w:pStyle w:val="a0"/>
        <w:numPr>
          <w:ilvl w:val="0"/>
          <w:numId w:val="38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882DFA">
        <w:rPr>
          <w:color w:val="0D0D0D" w:themeColor="text1" w:themeTint="F2"/>
          <w:sz w:val="22"/>
          <w:szCs w:val="22"/>
        </w:rPr>
        <w:t>зменшувати необхідність у нових енергетичних потужностях;</w:t>
      </w:r>
    </w:p>
    <w:p w14:paraId="31793AE7" w14:textId="77777777" w:rsidR="00696E76" w:rsidRPr="00882DFA" w:rsidRDefault="00696E76" w:rsidP="00696E76">
      <w:pPr>
        <w:pStyle w:val="a0"/>
        <w:numPr>
          <w:ilvl w:val="0"/>
          <w:numId w:val="38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882DFA">
        <w:rPr>
          <w:color w:val="0D0D0D" w:themeColor="text1" w:themeTint="F2"/>
          <w:sz w:val="22"/>
          <w:szCs w:val="22"/>
        </w:rPr>
        <w:t xml:space="preserve">можливість управляти енергоспоживанням у режимі реального часу. </w:t>
      </w:r>
    </w:p>
    <w:p w14:paraId="12D58B2F" w14:textId="77777777" w:rsidR="00696E76" w:rsidRPr="00882DFA" w:rsidRDefault="00696E76" w:rsidP="00696E76">
      <w:pPr>
        <w:spacing w:line="240" w:lineRule="auto"/>
        <w:rPr>
          <w:b/>
          <w:bCs/>
          <w:i/>
          <w:iCs/>
          <w:sz w:val="22"/>
          <w:szCs w:val="22"/>
          <w:lang w:val="ru-RU"/>
        </w:rPr>
      </w:pPr>
    </w:p>
    <w:p w14:paraId="254946B1" w14:textId="77777777" w:rsidR="00696E76" w:rsidRPr="000225F6" w:rsidRDefault="00696E76" w:rsidP="00696E76">
      <w:pPr>
        <w:rPr>
          <w:b/>
          <w:bCs/>
          <w:color w:val="0D0D0D" w:themeColor="text1" w:themeTint="F2"/>
          <w:sz w:val="22"/>
        </w:rPr>
      </w:pPr>
      <w:r w:rsidRPr="000225F6">
        <w:rPr>
          <w:b/>
          <w:bCs/>
          <w:sz w:val="22"/>
        </w:rPr>
        <w:t xml:space="preserve">9. В яких умовах (Доки?) </w:t>
      </w:r>
      <w:r w:rsidRPr="000225F6">
        <w:rPr>
          <w:b/>
          <w:bCs/>
          <w:color w:val="0D0D0D" w:themeColor="text1" w:themeTint="F2"/>
          <w:sz w:val="22"/>
          <w:szCs w:val="22"/>
        </w:rPr>
        <w:t>Проблема розкрадання електроенергії залишатиметься актуальною</w:t>
      </w:r>
      <w:r w:rsidRPr="000225F6">
        <w:rPr>
          <w:b/>
          <w:bCs/>
          <w:color w:val="0D0D0D" w:themeColor="text1" w:themeTint="F2"/>
          <w:sz w:val="22"/>
        </w:rPr>
        <w:t>?</w:t>
      </w:r>
    </w:p>
    <w:p w14:paraId="0729CC1F" w14:textId="77777777" w:rsidR="00696E76" w:rsidRPr="0046501A" w:rsidRDefault="00696E76" w:rsidP="00696E76">
      <w:pPr>
        <w:spacing w:line="240" w:lineRule="auto"/>
        <w:rPr>
          <w:color w:val="0D0D0D" w:themeColor="text1" w:themeTint="F2"/>
          <w:sz w:val="22"/>
          <w:szCs w:val="22"/>
        </w:rPr>
      </w:pPr>
      <w:r w:rsidRPr="00896447">
        <w:rPr>
          <w:b/>
          <w:bCs/>
          <w:i/>
          <w:iCs/>
          <w:sz w:val="22"/>
          <w:szCs w:val="22"/>
        </w:rPr>
        <w:t>Відповідь 1.</w:t>
      </w:r>
      <w:r w:rsidRPr="00896447">
        <w:rPr>
          <w:b/>
          <w:bCs/>
          <w:i/>
          <w:iCs/>
          <w:sz w:val="22"/>
        </w:rPr>
        <w:t>9</w:t>
      </w:r>
      <w:r>
        <w:rPr>
          <w:i/>
          <w:iCs/>
          <w:sz w:val="22"/>
        </w:rPr>
        <w:t xml:space="preserve">. </w:t>
      </w:r>
      <w:r w:rsidRPr="0046501A">
        <w:rPr>
          <w:color w:val="0D0D0D" w:themeColor="text1" w:themeTint="F2"/>
          <w:sz w:val="22"/>
          <w:szCs w:val="22"/>
        </w:rPr>
        <w:t>В умовах</w:t>
      </w:r>
    </w:p>
    <w:p w14:paraId="6988703D" w14:textId="77777777" w:rsidR="00696E76" w:rsidRPr="0046501A" w:rsidRDefault="00696E76" w:rsidP="00696E76">
      <w:pPr>
        <w:pStyle w:val="a0"/>
        <w:numPr>
          <w:ilvl w:val="0"/>
          <w:numId w:val="39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46501A">
        <w:rPr>
          <w:color w:val="0D0D0D" w:themeColor="text1" w:themeTint="F2"/>
          <w:sz w:val="22"/>
          <w:szCs w:val="22"/>
        </w:rPr>
        <w:t xml:space="preserve">зростання вартості електроенергії; </w:t>
      </w:r>
    </w:p>
    <w:p w14:paraId="3246D018" w14:textId="77777777" w:rsidR="00696E76" w:rsidRPr="0046501A" w:rsidRDefault="00696E76" w:rsidP="00696E76">
      <w:pPr>
        <w:pStyle w:val="a0"/>
        <w:numPr>
          <w:ilvl w:val="0"/>
          <w:numId w:val="39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46501A">
        <w:rPr>
          <w:color w:val="0D0D0D" w:themeColor="text1" w:themeTint="F2"/>
          <w:sz w:val="22"/>
          <w:szCs w:val="22"/>
        </w:rPr>
        <w:t>зниження платоспроможності споживачів;</w:t>
      </w:r>
    </w:p>
    <w:p w14:paraId="61A9ECD4" w14:textId="77777777" w:rsidR="00696E76" w:rsidRPr="0046501A" w:rsidRDefault="00696E76" w:rsidP="00696E76">
      <w:pPr>
        <w:pStyle w:val="a0"/>
        <w:numPr>
          <w:ilvl w:val="0"/>
          <w:numId w:val="39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46501A">
        <w:rPr>
          <w:color w:val="0D0D0D" w:themeColor="text1" w:themeTint="F2"/>
          <w:sz w:val="22"/>
          <w:szCs w:val="22"/>
        </w:rPr>
        <w:t xml:space="preserve">відсутності ефективної правової бази щодо фінансової відповідальності за розкрадання електроенергії. </w:t>
      </w:r>
    </w:p>
    <w:p w14:paraId="4EEF5F20" w14:textId="77777777" w:rsidR="00696E76" w:rsidRDefault="00696E76" w:rsidP="00696E76">
      <w:pPr>
        <w:spacing w:line="240" w:lineRule="auto"/>
        <w:rPr>
          <w:sz w:val="22"/>
        </w:rPr>
      </w:pPr>
    </w:p>
    <w:p w14:paraId="50212DDC" w14:textId="77777777" w:rsidR="00696E76" w:rsidRPr="009B1983" w:rsidRDefault="00696E76" w:rsidP="00696E76">
      <w:pPr>
        <w:spacing w:line="240" w:lineRule="auto"/>
        <w:ind w:left="426" w:hanging="426"/>
        <w:rPr>
          <w:color w:val="0D0D0D" w:themeColor="text1" w:themeTint="F2"/>
          <w:sz w:val="22"/>
          <w:szCs w:val="22"/>
        </w:rPr>
      </w:pPr>
      <w:r w:rsidRPr="000225F6">
        <w:rPr>
          <w:b/>
          <w:bCs/>
          <w:sz w:val="22"/>
        </w:rPr>
        <w:t xml:space="preserve">10. Що може бути </w:t>
      </w:r>
      <w:r w:rsidRPr="000225F6">
        <w:rPr>
          <w:b/>
          <w:bCs/>
          <w:sz w:val="22"/>
          <w:szCs w:val="22"/>
        </w:rPr>
        <w:t>н</w:t>
      </w:r>
      <w:r w:rsidRPr="000225F6">
        <w:rPr>
          <w:b/>
          <w:bCs/>
          <w:color w:val="0D0D0D" w:themeColor="text1" w:themeTint="F2"/>
          <w:sz w:val="22"/>
          <w:szCs w:val="22"/>
        </w:rPr>
        <w:t xml:space="preserve">айбільш ефективним організаційним заходом із боротьби з розкраданням електроенергії? </w:t>
      </w:r>
    </w:p>
    <w:p w14:paraId="23E92598" w14:textId="77777777" w:rsidR="00696E76" w:rsidRPr="00896447" w:rsidRDefault="00696E76" w:rsidP="00696E76">
      <w:pPr>
        <w:spacing w:line="240" w:lineRule="auto"/>
        <w:rPr>
          <w:b/>
          <w:bCs/>
          <w:color w:val="0D0D0D" w:themeColor="text1" w:themeTint="F2"/>
          <w:sz w:val="22"/>
        </w:rPr>
      </w:pPr>
      <w:r w:rsidRPr="00896447">
        <w:rPr>
          <w:b/>
          <w:bCs/>
          <w:i/>
          <w:iCs/>
          <w:sz w:val="22"/>
          <w:szCs w:val="22"/>
        </w:rPr>
        <w:t>Відповідь 1.</w:t>
      </w:r>
      <w:r w:rsidRPr="00896447">
        <w:rPr>
          <w:b/>
          <w:bCs/>
          <w:i/>
          <w:iCs/>
          <w:sz w:val="22"/>
        </w:rPr>
        <w:t>10</w:t>
      </w:r>
    </w:p>
    <w:p w14:paraId="4253F56F" w14:textId="77777777" w:rsidR="00696E76" w:rsidRDefault="00696E76" w:rsidP="00696E76">
      <w:pPr>
        <w:spacing w:line="240" w:lineRule="auto"/>
        <w:ind w:firstLine="567"/>
        <w:rPr>
          <w:color w:val="0D0D0D" w:themeColor="text1" w:themeTint="F2"/>
          <w:sz w:val="22"/>
        </w:rPr>
      </w:pPr>
      <w:r>
        <w:rPr>
          <w:color w:val="0D0D0D" w:themeColor="text1" w:themeTint="F2"/>
          <w:sz w:val="22"/>
        </w:rPr>
        <w:t>М</w:t>
      </w:r>
      <w:r w:rsidRPr="009B1983">
        <w:rPr>
          <w:color w:val="0D0D0D" w:themeColor="text1" w:themeTint="F2"/>
          <w:sz w:val="22"/>
          <w:szCs w:val="22"/>
        </w:rPr>
        <w:t>асове впровадження автоматизованих систем обліку електроенергії (</w:t>
      </w:r>
      <w:proofErr w:type="spellStart"/>
      <w:r w:rsidRPr="009B1983">
        <w:rPr>
          <w:color w:val="0D0D0D" w:themeColor="text1" w:themeTint="F2"/>
          <w:sz w:val="22"/>
          <w:szCs w:val="22"/>
        </w:rPr>
        <w:t>АСКОЕ</w:t>
      </w:r>
      <w:proofErr w:type="spellEnd"/>
      <w:r w:rsidRPr="009B1983">
        <w:rPr>
          <w:color w:val="0D0D0D" w:themeColor="text1" w:themeTint="F2"/>
          <w:sz w:val="22"/>
          <w:szCs w:val="22"/>
        </w:rPr>
        <w:t>).</w:t>
      </w:r>
    </w:p>
    <w:p w14:paraId="29FB8C86" w14:textId="77777777" w:rsidR="00696E76" w:rsidRDefault="00696E76" w:rsidP="00696E76">
      <w:pPr>
        <w:spacing w:line="240" w:lineRule="auto"/>
        <w:rPr>
          <w:color w:val="0D0D0D" w:themeColor="text1" w:themeTint="F2"/>
          <w:sz w:val="22"/>
        </w:rPr>
      </w:pPr>
    </w:p>
    <w:p w14:paraId="324ACB6B" w14:textId="77777777" w:rsidR="00696E76" w:rsidRPr="000225F6" w:rsidRDefault="00696E76" w:rsidP="00696E76">
      <w:pPr>
        <w:spacing w:line="240" w:lineRule="auto"/>
        <w:rPr>
          <w:b/>
          <w:bCs/>
          <w:color w:val="0D0D0D" w:themeColor="text1" w:themeTint="F2"/>
          <w:sz w:val="22"/>
        </w:rPr>
      </w:pPr>
      <w:r w:rsidRPr="000225F6">
        <w:rPr>
          <w:b/>
          <w:bCs/>
          <w:color w:val="0D0D0D" w:themeColor="text1" w:themeTint="F2"/>
          <w:sz w:val="22"/>
          <w:szCs w:val="22"/>
        </w:rPr>
        <w:t xml:space="preserve">11. Що дозволяють системи АСОЕ вирішувати комплекс важливих завдань включаючи: </w:t>
      </w:r>
    </w:p>
    <w:p w14:paraId="7A6AA06F" w14:textId="77777777" w:rsidR="00696E76" w:rsidRPr="00896447" w:rsidRDefault="00696E76" w:rsidP="00696E76">
      <w:pPr>
        <w:spacing w:line="240" w:lineRule="auto"/>
        <w:rPr>
          <w:b/>
          <w:bCs/>
          <w:color w:val="0D0D0D" w:themeColor="text1" w:themeTint="F2"/>
          <w:sz w:val="22"/>
        </w:rPr>
      </w:pPr>
      <w:r w:rsidRPr="00896447">
        <w:rPr>
          <w:b/>
          <w:bCs/>
          <w:i/>
          <w:iCs/>
          <w:sz w:val="22"/>
          <w:szCs w:val="22"/>
        </w:rPr>
        <w:t>Відповідь 1.</w:t>
      </w:r>
      <w:r w:rsidRPr="00896447">
        <w:rPr>
          <w:b/>
          <w:bCs/>
          <w:i/>
          <w:iCs/>
          <w:sz w:val="22"/>
        </w:rPr>
        <w:t>11</w:t>
      </w:r>
    </w:p>
    <w:p w14:paraId="6799B6FC" w14:textId="77777777" w:rsidR="00696E76" w:rsidRPr="000225F6" w:rsidRDefault="00696E76" w:rsidP="00696E76">
      <w:pPr>
        <w:pStyle w:val="a0"/>
        <w:numPr>
          <w:ilvl w:val="0"/>
          <w:numId w:val="40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0225F6">
        <w:rPr>
          <w:color w:val="0D0D0D" w:themeColor="text1" w:themeTint="F2"/>
          <w:sz w:val="22"/>
          <w:szCs w:val="22"/>
        </w:rPr>
        <w:t xml:space="preserve">віддалене зняття показань з приладів обліку; </w:t>
      </w:r>
    </w:p>
    <w:p w14:paraId="0F0DDAB6" w14:textId="77777777" w:rsidR="00696E76" w:rsidRPr="000225F6" w:rsidRDefault="00696E76" w:rsidP="00696E76">
      <w:pPr>
        <w:pStyle w:val="a0"/>
        <w:numPr>
          <w:ilvl w:val="0"/>
          <w:numId w:val="40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0225F6">
        <w:rPr>
          <w:color w:val="0D0D0D" w:themeColor="text1" w:themeTint="F2"/>
          <w:sz w:val="22"/>
          <w:szCs w:val="22"/>
        </w:rPr>
        <w:t xml:space="preserve">автоматичну фіксацію їх у певному проміжку часу; </w:t>
      </w:r>
    </w:p>
    <w:p w14:paraId="218C2095" w14:textId="77777777" w:rsidR="00696E76" w:rsidRPr="000225F6" w:rsidRDefault="00696E76" w:rsidP="00696E76">
      <w:pPr>
        <w:pStyle w:val="a0"/>
        <w:numPr>
          <w:ilvl w:val="0"/>
          <w:numId w:val="40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0225F6">
        <w:rPr>
          <w:color w:val="0D0D0D" w:themeColor="text1" w:themeTint="F2"/>
          <w:sz w:val="22"/>
          <w:szCs w:val="22"/>
        </w:rPr>
        <w:t xml:space="preserve">виявлення точок втрат; </w:t>
      </w:r>
    </w:p>
    <w:p w14:paraId="17CAAAE7" w14:textId="77777777" w:rsidR="00696E76" w:rsidRPr="00475C86" w:rsidRDefault="00696E76" w:rsidP="00696E76">
      <w:pPr>
        <w:pStyle w:val="a0"/>
        <w:numPr>
          <w:ilvl w:val="0"/>
          <w:numId w:val="40"/>
        </w:numPr>
        <w:spacing w:line="240" w:lineRule="auto"/>
        <w:jc w:val="both"/>
        <w:rPr>
          <w:color w:val="595959"/>
          <w:sz w:val="22"/>
        </w:rPr>
      </w:pPr>
      <w:r w:rsidRPr="000225F6">
        <w:rPr>
          <w:color w:val="0D0D0D" w:themeColor="text1" w:themeTint="F2"/>
          <w:sz w:val="22"/>
        </w:rPr>
        <w:t>миттєве дистанційне обмеження в навантаженні або повне відключення від електроенергії неплатників</w:t>
      </w:r>
      <w:r>
        <w:rPr>
          <w:color w:val="0D0D0D" w:themeColor="text1" w:themeTint="F2"/>
          <w:sz w:val="22"/>
        </w:rPr>
        <w:t>.</w:t>
      </w:r>
    </w:p>
    <w:p w14:paraId="550B314A" w14:textId="77777777" w:rsidR="00696E76" w:rsidRDefault="00696E76" w:rsidP="00696E76">
      <w:pPr>
        <w:spacing w:line="240" w:lineRule="auto"/>
        <w:ind w:left="360"/>
        <w:rPr>
          <w:color w:val="0D0D0D" w:themeColor="text1" w:themeTint="F2"/>
          <w:sz w:val="22"/>
        </w:rPr>
      </w:pPr>
      <w:r w:rsidRPr="00475C86">
        <w:rPr>
          <w:color w:val="0D0D0D" w:themeColor="text1" w:themeTint="F2"/>
          <w:sz w:val="22"/>
        </w:rPr>
        <w:t>Лекція 2.</w:t>
      </w:r>
    </w:p>
    <w:p w14:paraId="296EC7C4" w14:textId="77777777" w:rsidR="00696E76" w:rsidRDefault="00696E76" w:rsidP="00696E76">
      <w:pPr>
        <w:pStyle w:val="aff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2"/>
        </w:rPr>
      </w:pPr>
    </w:p>
    <w:p w14:paraId="19F2628D" w14:textId="77777777" w:rsidR="00696E76" w:rsidRPr="00475C86" w:rsidRDefault="00696E76" w:rsidP="00696E76">
      <w:pPr>
        <w:pStyle w:val="aff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sz w:val="22"/>
          <w:szCs w:val="22"/>
        </w:rPr>
      </w:pPr>
      <w:r w:rsidRPr="00475C86">
        <w:rPr>
          <w:b/>
          <w:bCs/>
          <w:color w:val="0D0D0D" w:themeColor="text1" w:themeTint="F2"/>
          <w:sz w:val="22"/>
          <w:szCs w:val="22"/>
        </w:rPr>
        <w:t>12. Скільки рівнів мають системи АСОЕ (А</w:t>
      </w:r>
      <w:r w:rsidRPr="00475C86">
        <w:rPr>
          <w:b/>
          <w:bCs/>
          <w:color w:val="222222"/>
          <w:sz w:val="22"/>
          <w:szCs w:val="22"/>
        </w:rPr>
        <w:t>втоматизовані системи обліку)?</w:t>
      </w:r>
    </w:p>
    <w:p w14:paraId="02BB857B" w14:textId="77777777" w:rsidR="00696E76" w:rsidRPr="00475C86" w:rsidRDefault="00696E76" w:rsidP="00696E76">
      <w:pPr>
        <w:spacing w:line="240" w:lineRule="auto"/>
        <w:rPr>
          <w:color w:val="0D0D0D" w:themeColor="text1" w:themeTint="F2"/>
          <w:sz w:val="22"/>
          <w:szCs w:val="22"/>
        </w:rPr>
      </w:pPr>
      <w:r w:rsidRPr="00475C86">
        <w:rPr>
          <w:i/>
          <w:iCs/>
          <w:sz w:val="22"/>
          <w:szCs w:val="22"/>
        </w:rPr>
        <w:t>Відповідь 1.12</w:t>
      </w:r>
    </w:p>
    <w:p w14:paraId="6EFC7362" w14:textId="77777777" w:rsidR="00696E76" w:rsidRPr="00475C86" w:rsidRDefault="00696E76" w:rsidP="00696E76">
      <w:pPr>
        <w:pStyle w:val="aff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5C86">
        <w:rPr>
          <w:color w:val="222222"/>
          <w:sz w:val="22"/>
          <w:szCs w:val="22"/>
        </w:rPr>
        <w:t xml:space="preserve">В загальному випадку АСОЕ містять два або три рівні </w:t>
      </w:r>
      <w:r w:rsidRPr="00475C86">
        <w:rPr>
          <w:sz w:val="22"/>
          <w:szCs w:val="22"/>
        </w:rPr>
        <w:t>(рисунок 2.1-2.2):</w:t>
      </w:r>
    </w:p>
    <w:p w14:paraId="65E35D2E" w14:textId="77777777" w:rsidR="00696E76" w:rsidRPr="00426139" w:rsidRDefault="00696E76" w:rsidP="00696E76">
      <w:pPr>
        <w:spacing w:line="240" w:lineRule="auto"/>
        <w:ind w:left="360"/>
        <w:rPr>
          <w:sz w:val="22"/>
          <w:szCs w:val="22"/>
        </w:rPr>
      </w:pPr>
    </w:p>
    <w:p w14:paraId="5E7A91BD" w14:textId="77777777" w:rsidR="00696E76" w:rsidRPr="00426139" w:rsidRDefault="00696E76" w:rsidP="00696E76">
      <w:pPr>
        <w:spacing w:line="240" w:lineRule="auto"/>
        <w:rPr>
          <w:b/>
          <w:bCs/>
          <w:sz w:val="22"/>
        </w:rPr>
      </w:pPr>
      <w:r w:rsidRPr="00426139">
        <w:rPr>
          <w:b/>
          <w:bCs/>
          <w:sz w:val="22"/>
          <w:szCs w:val="22"/>
        </w:rPr>
        <w:t xml:space="preserve">13. Що передбачає </w:t>
      </w:r>
      <w:r w:rsidRPr="00426139">
        <w:rPr>
          <w:b/>
          <w:bCs/>
          <w:sz w:val="22"/>
        </w:rPr>
        <w:t>с</w:t>
      </w:r>
      <w:r w:rsidRPr="00426139">
        <w:rPr>
          <w:b/>
          <w:bCs/>
          <w:sz w:val="22"/>
          <w:szCs w:val="22"/>
        </w:rPr>
        <w:t xml:space="preserve">творення системи </w:t>
      </w:r>
      <w:r w:rsidRPr="00426139">
        <w:rPr>
          <w:b/>
          <w:bCs/>
          <w:sz w:val="22"/>
        </w:rPr>
        <w:t>р</w:t>
      </w:r>
      <w:r w:rsidRPr="00426139">
        <w:rPr>
          <w:b/>
          <w:bCs/>
          <w:sz w:val="22"/>
          <w:szCs w:val="22"/>
        </w:rPr>
        <w:t xml:space="preserve">озумне вимірювання - </w:t>
      </w:r>
      <w:r w:rsidRPr="00426139">
        <w:rPr>
          <w:b/>
          <w:bCs/>
          <w:sz w:val="22"/>
          <w:szCs w:val="22"/>
          <w:lang w:val="en-US"/>
        </w:rPr>
        <w:t>Smart</w:t>
      </w:r>
      <w:r w:rsidRPr="00426139">
        <w:rPr>
          <w:b/>
          <w:bCs/>
          <w:sz w:val="22"/>
          <w:szCs w:val="22"/>
        </w:rPr>
        <w:t xml:space="preserve"> </w:t>
      </w:r>
      <w:r w:rsidRPr="00426139">
        <w:rPr>
          <w:b/>
          <w:bCs/>
          <w:sz w:val="22"/>
          <w:szCs w:val="22"/>
          <w:lang w:val="en-US"/>
        </w:rPr>
        <w:t>Metering</w:t>
      </w:r>
      <w:r w:rsidRPr="00426139">
        <w:rPr>
          <w:b/>
          <w:bCs/>
          <w:sz w:val="22"/>
          <w:szCs w:val="22"/>
        </w:rPr>
        <w:t xml:space="preserve"> </w:t>
      </w:r>
      <w:r w:rsidRPr="00426139">
        <w:rPr>
          <w:b/>
          <w:bCs/>
          <w:sz w:val="22"/>
        </w:rPr>
        <w:t>?</w:t>
      </w:r>
    </w:p>
    <w:p w14:paraId="1F35EC4F" w14:textId="77777777" w:rsidR="00696E76" w:rsidRPr="00896447" w:rsidRDefault="00696E76" w:rsidP="00696E76">
      <w:pPr>
        <w:spacing w:line="240" w:lineRule="auto"/>
        <w:rPr>
          <w:b/>
          <w:bCs/>
          <w:color w:val="0D0D0D" w:themeColor="text1" w:themeTint="F2"/>
          <w:sz w:val="22"/>
          <w:szCs w:val="22"/>
        </w:rPr>
      </w:pPr>
      <w:r w:rsidRPr="00896447">
        <w:rPr>
          <w:b/>
          <w:bCs/>
          <w:i/>
          <w:iCs/>
          <w:sz w:val="22"/>
          <w:szCs w:val="22"/>
        </w:rPr>
        <w:t>Відповідь 1.1</w:t>
      </w:r>
      <w:r w:rsidRPr="00896447">
        <w:rPr>
          <w:b/>
          <w:bCs/>
          <w:i/>
          <w:iCs/>
          <w:sz w:val="22"/>
        </w:rPr>
        <w:t>3</w:t>
      </w:r>
    </w:p>
    <w:p w14:paraId="72B754B5" w14:textId="77777777" w:rsidR="00696E76" w:rsidRPr="00426139" w:rsidRDefault="00696E76" w:rsidP="00696E76">
      <w:pPr>
        <w:pStyle w:val="a0"/>
        <w:numPr>
          <w:ilvl w:val="0"/>
          <w:numId w:val="41"/>
        </w:numPr>
        <w:spacing w:line="240" w:lineRule="auto"/>
        <w:jc w:val="both"/>
        <w:rPr>
          <w:sz w:val="22"/>
        </w:rPr>
      </w:pPr>
      <w:r w:rsidRPr="00426139">
        <w:rPr>
          <w:sz w:val="22"/>
        </w:rPr>
        <w:t xml:space="preserve">формування декількох рівнів; </w:t>
      </w:r>
    </w:p>
    <w:p w14:paraId="7E39A4ED" w14:textId="77777777" w:rsidR="00696E76" w:rsidRPr="00426139" w:rsidRDefault="00696E76" w:rsidP="00696E76">
      <w:pPr>
        <w:pStyle w:val="a0"/>
        <w:numPr>
          <w:ilvl w:val="0"/>
          <w:numId w:val="41"/>
        </w:numPr>
        <w:spacing w:line="240" w:lineRule="auto"/>
        <w:jc w:val="both"/>
        <w:rPr>
          <w:color w:val="222222"/>
          <w:sz w:val="22"/>
        </w:rPr>
      </w:pPr>
      <w:r w:rsidRPr="00426139">
        <w:rPr>
          <w:color w:val="222222"/>
          <w:sz w:val="22"/>
        </w:rPr>
        <w:t>первинні вимірювальні перетворювачі (</w:t>
      </w:r>
      <w:proofErr w:type="spellStart"/>
      <w:r w:rsidRPr="00426139">
        <w:rPr>
          <w:color w:val="222222"/>
          <w:sz w:val="22"/>
        </w:rPr>
        <w:t>ПВП</w:t>
      </w:r>
      <w:proofErr w:type="spellEnd"/>
      <w:r w:rsidRPr="00426139">
        <w:rPr>
          <w:color w:val="222222"/>
          <w:sz w:val="22"/>
        </w:rPr>
        <w:t xml:space="preserve">) з телеметричними виходами; </w:t>
      </w:r>
    </w:p>
    <w:p w14:paraId="04791E00" w14:textId="77777777" w:rsidR="00696E76" w:rsidRPr="00426139" w:rsidRDefault="00696E76" w:rsidP="00696E76">
      <w:pPr>
        <w:pStyle w:val="a0"/>
        <w:numPr>
          <w:ilvl w:val="0"/>
          <w:numId w:val="41"/>
        </w:numPr>
        <w:spacing w:line="240" w:lineRule="auto"/>
        <w:jc w:val="both"/>
        <w:rPr>
          <w:color w:val="595959"/>
          <w:sz w:val="22"/>
        </w:rPr>
      </w:pPr>
      <w:r w:rsidRPr="00426139">
        <w:rPr>
          <w:color w:val="222222"/>
          <w:sz w:val="22"/>
        </w:rPr>
        <w:t>безперервне або з мінімальним інтервалом усереднювання вимірювальних параметрів електроенергії</w:t>
      </w:r>
      <w:r>
        <w:rPr>
          <w:color w:val="222222"/>
          <w:sz w:val="22"/>
        </w:rPr>
        <w:t>.</w:t>
      </w:r>
    </w:p>
    <w:p w14:paraId="358089E4" w14:textId="77777777" w:rsidR="00696E76" w:rsidRDefault="00696E76" w:rsidP="00696E76">
      <w:pPr>
        <w:spacing w:line="240" w:lineRule="auto"/>
        <w:rPr>
          <w:sz w:val="22"/>
        </w:rPr>
      </w:pPr>
      <w:r>
        <w:rPr>
          <w:sz w:val="22"/>
        </w:rPr>
        <w:t>Лекція 3</w:t>
      </w:r>
    </w:p>
    <w:p w14:paraId="1F36C9E5" w14:textId="77777777" w:rsidR="00696E76" w:rsidRPr="00896447" w:rsidRDefault="00696E76" w:rsidP="00696E76">
      <w:pPr>
        <w:spacing w:line="240" w:lineRule="auto"/>
        <w:rPr>
          <w:b/>
          <w:bCs/>
          <w:color w:val="0D0D0D" w:themeColor="text1" w:themeTint="F2"/>
          <w:sz w:val="22"/>
          <w:szCs w:val="22"/>
        </w:rPr>
      </w:pPr>
      <w:r w:rsidRPr="00896447">
        <w:rPr>
          <w:b/>
          <w:bCs/>
          <w:sz w:val="22"/>
        </w:rPr>
        <w:t xml:space="preserve">14. Які функції окрім метрологічних є у </w:t>
      </w:r>
      <w:r w:rsidRPr="00896447">
        <w:rPr>
          <w:b/>
          <w:bCs/>
          <w:color w:val="0D0D0D" w:themeColor="text1" w:themeTint="F2"/>
          <w:sz w:val="22"/>
          <w:szCs w:val="22"/>
        </w:rPr>
        <w:t>багатофункціональних пристроях обліку щодо точності виміру параметрів електричної енергії</w:t>
      </w:r>
    </w:p>
    <w:p w14:paraId="13EC1668" w14:textId="77777777" w:rsidR="00696E76" w:rsidRDefault="00696E76" w:rsidP="00696E76">
      <w:pPr>
        <w:spacing w:line="240" w:lineRule="auto"/>
        <w:rPr>
          <w:color w:val="0D0D0D" w:themeColor="text1" w:themeTint="F2"/>
          <w:sz w:val="22"/>
        </w:rPr>
      </w:pPr>
      <w:r w:rsidRPr="00896447">
        <w:rPr>
          <w:b/>
          <w:bCs/>
          <w:color w:val="0D0D0D" w:themeColor="text1" w:themeTint="F2"/>
          <w:sz w:val="22"/>
          <w:szCs w:val="22"/>
        </w:rPr>
        <w:t>Відповідь</w:t>
      </w:r>
      <w:r w:rsidRPr="00896447">
        <w:rPr>
          <w:b/>
          <w:bCs/>
          <w:color w:val="0D0D0D" w:themeColor="text1" w:themeTint="F2"/>
          <w:sz w:val="22"/>
        </w:rPr>
        <w:t xml:space="preserve"> 3.</w:t>
      </w:r>
      <w:r w:rsidRPr="00896447">
        <w:rPr>
          <w:b/>
          <w:bCs/>
          <w:color w:val="0D0D0D" w:themeColor="text1" w:themeTint="F2"/>
          <w:sz w:val="22"/>
          <w:szCs w:val="22"/>
        </w:rPr>
        <w:t>1</w:t>
      </w:r>
      <w:r w:rsidRPr="00896447">
        <w:rPr>
          <w:b/>
          <w:bCs/>
          <w:color w:val="0D0D0D" w:themeColor="text1" w:themeTint="F2"/>
          <w:sz w:val="22"/>
        </w:rPr>
        <w:t>4</w:t>
      </w:r>
      <w:r w:rsidRPr="006862FE">
        <w:rPr>
          <w:color w:val="0D0D0D" w:themeColor="text1" w:themeTint="F2"/>
          <w:sz w:val="22"/>
          <w:szCs w:val="22"/>
        </w:rPr>
        <w:t xml:space="preserve">. </w:t>
      </w:r>
    </w:p>
    <w:p w14:paraId="632460CE" w14:textId="77777777" w:rsidR="00696E76" w:rsidRPr="006862FE" w:rsidRDefault="00696E76" w:rsidP="00696E76">
      <w:pPr>
        <w:spacing w:line="240" w:lineRule="auto"/>
        <w:ind w:firstLine="709"/>
        <w:rPr>
          <w:color w:val="0D0D0D" w:themeColor="text1" w:themeTint="F2"/>
          <w:sz w:val="22"/>
          <w:szCs w:val="22"/>
        </w:rPr>
      </w:pPr>
      <w:r w:rsidRPr="006862FE">
        <w:rPr>
          <w:color w:val="0D0D0D" w:themeColor="text1" w:themeTint="F2"/>
          <w:sz w:val="22"/>
          <w:szCs w:val="22"/>
        </w:rPr>
        <w:t>У багатофункціональних пристроях обліку крім метрологічних функцій щодо точності виміру параметрів</w:t>
      </w:r>
      <w:r>
        <w:rPr>
          <w:color w:val="0D0D0D" w:themeColor="text1" w:themeTint="F2"/>
          <w:sz w:val="22"/>
        </w:rPr>
        <w:t xml:space="preserve"> </w:t>
      </w:r>
      <w:r w:rsidRPr="006862FE">
        <w:rPr>
          <w:color w:val="0D0D0D" w:themeColor="text1" w:themeTint="F2"/>
          <w:sz w:val="22"/>
          <w:szCs w:val="22"/>
        </w:rPr>
        <w:t xml:space="preserve">електричної енергії реалізуються: </w:t>
      </w:r>
    </w:p>
    <w:p w14:paraId="05A2B48D" w14:textId="77777777" w:rsidR="00696E76" w:rsidRPr="00F913EC" w:rsidRDefault="00696E76" w:rsidP="00696E76">
      <w:pPr>
        <w:pStyle w:val="a0"/>
        <w:numPr>
          <w:ilvl w:val="0"/>
          <w:numId w:val="42"/>
        </w:numPr>
        <w:spacing w:line="240" w:lineRule="auto"/>
        <w:jc w:val="both"/>
        <w:rPr>
          <w:color w:val="0D0D0D" w:themeColor="text1" w:themeTint="F2"/>
          <w:sz w:val="22"/>
        </w:rPr>
      </w:pPr>
      <w:r w:rsidRPr="00F913EC">
        <w:rPr>
          <w:color w:val="0D0D0D" w:themeColor="text1" w:themeTint="F2"/>
          <w:sz w:val="22"/>
        </w:rPr>
        <w:t xml:space="preserve">комутаційні функції; </w:t>
      </w:r>
    </w:p>
    <w:p w14:paraId="4DF54669" w14:textId="77777777" w:rsidR="00696E76" w:rsidRPr="00F913EC" w:rsidRDefault="00696E76" w:rsidP="00696E76">
      <w:pPr>
        <w:pStyle w:val="a0"/>
        <w:numPr>
          <w:ilvl w:val="0"/>
          <w:numId w:val="42"/>
        </w:numPr>
        <w:spacing w:line="240" w:lineRule="auto"/>
        <w:jc w:val="both"/>
        <w:rPr>
          <w:color w:val="0D0D0D" w:themeColor="text1" w:themeTint="F2"/>
          <w:sz w:val="22"/>
        </w:rPr>
      </w:pPr>
      <w:r w:rsidRPr="00F913EC">
        <w:rPr>
          <w:color w:val="0D0D0D" w:themeColor="text1" w:themeTint="F2"/>
          <w:sz w:val="22"/>
        </w:rPr>
        <w:t xml:space="preserve">передбачаються дискретні входи/виходи для здійснення завдань телемеханіки та управління; </w:t>
      </w:r>
    </w:p>
    <w:p w14:paraId="559B0508" w14:textId="77777777" w:rsidR="00696E76" w:rsidRPr="00F913EC" w:rsidRDefault="00696E76" w:rsidP="00696E76">
      <w:pPr>
        <w:pStyle w:val="a0"/>
        <w:numPr>
          <w:ilvl w:val="0"/>
          <w:numId w:val="42"/>
        </w:numPr>
        <w:spacing w:line="240" w:lineRule="auto"/>
        <w:jc w:val="both"/>
        <w:rPr>
          <w:color w:val="0D0D0D" w:themeColor="text1" w:themeTint="F2"/>
          <w:sz w:val="22"/>
        </w:rPr>
      </w:pPr>
      <w:r w:rsidRPr="00F913EC">
        <w:rPr>
          <w:color w:val="0D0D0D" w:themeColor="text1" w:themeTint="F2"/>
          <w:sz w:val="22"/>
        </w:rPr>
        <w:t xml:space="preserve">виходи для здійснення завдань комутації та блокіровки мережі; </w:t>
      </w:r>
    </w:p>
    <w:p w14:paraId="371CEA69" w14:textId="77777777" w:rsidR="00696E76" w:rsidRPr="00F913EC" w:rsidRDefault="00696E76" w:rsidP="00696E76">
      <w:pPr>
        <w:pStyle w:val="a0"/>
        <w:numPr>
          <w:ilvl w:val="0"/>
          <w:numId w:val="42"/>
        </w:numPr>
        <w:spacing w:line="240" w:lineRule="auto"/>
        <w:jc w:val="both"/>
        <w:rPr>
          <w:color w:val="0D0D0D" w:themeColor="text1" w:themeTint="F2"/>
          <w:sz w:val="22"/>
        </w:rPr>
      </w:pPr>
      <w:r w:rsidRPr="00F913EC">
        <w:rPr>
          <w:color w:val="0D0D0D" w:themeColor="text1" w:themeTint="F2"/>
          <w:sz w:val="22"/>
        </w:rPr>
        <w:t xml:space="preserve">передбачається забезпечення можливості використання стандартних інтерфейсів тощо. </w:t>
      </w:r>
    </w:p>
    <w:p w14:paraId="6B598433" w14:textId="77777777" w:rsidR="00696E76" w:rsidRDefault="00696E76" w:rsidP="00696E76">
      <w:pPr>
        <w:spacing w:line="240" w:lineRule="auto"/>
        <w:rPr>
          <w:sz w:val="22"/>
        </w:rPr>
      </w:pPr>
    </w:p>
    <w:p w14:paraId="6431925C" w14:textId="77777777" w:rsidR="00696E76" w:rsidRPr="00345457" w:rsidRDefault="00696E76" w:rsidP="00696E76">
      <w:pPr>
        <w:spacing w:line="240" w:lineRule="auto"/>
        <w:rPr>
          <w:b/>
          <w:bCs/>
          <w:color w:val="0D0D0D" w:themeColor="text1" w:themeTint="F2"/>
          <w:sz w:val="22"/>
        </w:rPr>
      </w:pPr>
      <w:r w:rsidRPr="00345457">
        <w:rPr>
          <w:b/>
          <w:bCs/>
          <w:sz w:val="22"/>
        </w:rPr>
        <w:t xml:space="preserve">15. Які параметри </w:t>
      </w:r>
      <w:r w:rsidRPr="00345457">
        <w:rPr>
          <w:b/>
          <w:bCs/>
          <w:color w:val="0D0D0D" w:themeColor="text1" w:themeTint="F2"/>
          <w:sz w:val="22"/>
          <w:szCs w:val="22"/>
        </w:rPr>
        <w:t>відносяться</w:t>
      </w:r>
      <w:r w:rsidRPr="00345457">
        <w:rPr>
          <w:b/>
          <w:bCs/>
          <w:sz w:val="22"/>
          <w:szCs w:val="22"/>
        </w:rPr>
        <w:t xml:space="preserve"> д</w:t>
      </w:r>
      <w:r w:rsidRPr="00345457">
        <w:rPr>
          <w:b/>
          <w:bCs/>
          <w:color w:val="0D0D0D" w:themeColor="text1" w:themeTint="F2"/>
          <w:sz w:val="22"/>
          <w:szCs w:val="22"/>
        </w:rPr>
        <w:t>о технічних характеристик однофазних інтелектуальних електронних приладів обліку електроенергії?</w:t>
      </w:r>
    </w:p>
    <w:p w14:paraId="5CC8BABF" w14:textId="77777777" w:rsidR="00696E76" w:rsidRPr="00345457" w:rsidRDefault="00696E76" w:rsidP="00696E76">
      <w:pPr>
        <w:spacing w:line="240" w:lineRule="auto"/>
        <w:rPr>
          <w:b/>
          <w:bCs/>
          <w:color w:val="0D0D0D" w:themeColor="text1" w:themeTint="F2"/>
          <w:sz w:val="22"/>
        </w:rPr>
      </w:pPr>
      <w:r w:rsidRPr="00345457">
        <w:rPr>
          <w:b/>
          <w:bCs/>
          <w:color w:val="0D0D0D" w:themeColor="text1" w:themeTint="F2"/>
          <w:sz w:val="22"/>
          <w:szCs w:val="22"/>
        </w:rPr>
        <w:t>Відповідь</w:t>
      </w:r>
      <w:r w:rsidRPr="00345457">
        <w:rPr>
          <w:b/>
          <w:bCs/>
          <w:color w:val="0D0D0D" w:themeColor="text1" w:themeTint="F2"/>
          <w:sz w:val="22"/>
        </w:rPr>
        <w:t xml:space="preserve"> 3.</w:t>
      </w:r>
      <w:r w:rsidRPr="00345457">
        <w:rPr>
          <w:b/>
          <w:bCs/>
          <w:color w:val="0D0D0D" w:themeColor="text1" w:themeTint="F2"/>
          <w:sz w:val="22"/>
          <w:szCs w:val="22"/>
        </w:rPr>
        <w:t>1</w:t>
      </w:r>
      <w:r w:rsidRPr="00345457">
        <w:rPr>
          <w:b/>
          <w:bCs/>
          <w:color w:val="0D0D0D" w:themeColor="text1" w:themeTint="F2"/>
          <w:sz w:val="22"/>
        </w:rPr>
        <w:t>4</w:t>
      </w:r>
      <w:r w:rsidRPr="00345457">
        <w:rPr>
          <w:b/>
          <w:bCs/>
          <w:color w:val="0D0D0D" w:themeColor="text1" w:themeTint="F2"/>
          <w:sz w:val="22"/>
          <w:szCs w:val="22"/>
        </w:rPr>
        <w:t xml:space="preserve">. </w:t>
      </w:r>
    </w:p>
    <w:p w14:paraId="1BB11DBC" w14:textId="77777777" w:rsidR="00696E76" w:rsidRPr="00345457" w:rsidRDefault="00696E76" w:rsidP="00696E76">
      <w:pPr>
        <w:pStyle w:val="a0"/>
        <w:numPr>
          <w:ilvl w:val="0"/>
          <w:numId w:val="43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345457">
        <w:rPr>
          <w:color w:val="0D0D0D" w:themeColor="text1" w:themeTint="F2"/>
          <w:sz w:val="22"/>
          <w:szCs w:val="22"/>
        </w:rPr>
        <w:t xml:space="preserve">клас точності, </w:t>
      </w:r>
    </w:p>
    <w:p w14:paraId="74CE81CC" w14:textId="77777777" w:rsidR="00696E76" w:rsidRPr="00345457" w:rsidRDefault="00696E76" w:rsidP="00696E76">
      <w:pPr>
        <w:pStyle w:val="a0"/>
        <w:numPr>
          <w:ilvl w:val="0"/>
          <w:numId w:val="43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345457">
        <w:rPr>
          <w:color w:val="0D0D0D" w:themeColor="text1" w:themeTint="F2"/>
          <w:sz w:val="22"/>
          <w:szCs w:val="22"/>
        </w:rPr>
        <w:t xml:space="preserve">номінальна напруга і максимальна сила струму, </w:t>
      </w:r>
    </w:p>
    <w:p w14:paraId="31565A68" w14:textId="77777777" w:rsidR="00696E76" w:rsidRPr="00345457" w:rsidRDefault="00696E76" w:rsidP="00696E76">
      <w:pPr>
        <w:pStyle w:val="a0"/>
        <w:numPr>
          <w:ilvl w:val="0"/>
          <w:numId w:val="43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345457">
        <w:rPr>
          <w:color w:val="0D0D0D" w:themeColor="text1" w:themeTint="F2"/>
          <w:sz w:val="22"/>
          <w:szCs w:val="22"/>
        </w:rPr>
        <w:t xml:space="preserve">межа чутливості приладу обліку, </w:t>
      </w:r>
    </w:p>
    <w:p w14:paraId="58D725D1" w14:textId="77777777" w:rsidR="00696E76" w:rsidRPr="00345457" w:rsidRDefault="00696E76" w:rsidP="00696E76">
      <w:pPr>
        <w:pStyle w:val="a0"/>
        <w:numPr>
          <w:ilvl w:val="0"/>
          <w:numId w:val="43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345457">
        <w:rPr>
          <w:color w:val="0D0D0D" w:themeColor="text1" w:themeTint="F2"/>
          <w:sz w:val="22"/>
          <w:szCs w:val="22"/>
        </w:rPr>
        <w:t xml:space="preserve">номінальна частота вимірювальної мережі, </w:t>
      </w:r>
    </w:p>
    <w:p w14:paraId="50D29B31" w14:textId="77777777" w:rsidR="00696E76" w:rsidRPr="00345457" w:rsidRDefault="00696E76" w:rsidP="00696E76">
      <w:pPr>
        <w:pStyle w:val="a0"/>
        <w:numPr>
          <w:ilvl w:val="0"/>
          <w:numId w:val="43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345457">
        <w:rPr>
          <w:color w:val="0D0D0D" w:themeColor="text1" w:themeTint="F2"/>
          <w:sz w:val="22"/>
          <w:szCs w:val="22"/>
        </w:rPr>
        <w:t xml:space="preserve">багато тарифний облік, </w:t>
      </w:r>
    </w:p>
    <w:p w14:paraId="3A987F97" w14:textId="77777777" w:rsidR="00696E76" w:rsidRPr="00345457" w:rsidRDefault="00696E76" w:rsidP="00696E76">
      <w:pPr>
        <w:pStyle w:val="a0"/>
        <w:numPr>
          <w:ilvl w:val="0"/>
          <w:numId w:val="43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345457">
        <w:rPr>
          <w:color w:val="0D0D0D" w:themeColor="text1" w:themeTint="F2"/>
          <w:sz w:val="22"/>
          <w:szCs w:val="22"/>
        </w:rPr>
        <w:t xml:space="preserve">засоби захисту від несанкціонованого впливу на роботу приладу, </w:t>
      </w:r>
    </w:p>
    <w:p w14:paraId="0763A710" w14:textId="77777777" w:rsidR="00696E76" w:rsidRPr="00345457" w:rsidRDefault="00696E76" w:rsidP="00696E76">
      <w:pPr>
        <w:pStyle w:val="a0"/>
        <w:numPr>
          <w:ilvl w:val="0"/>
          <w:numId w:val="43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345457">
        <w:rPr>
          <w:color w:val="0D0D0D" w:themeColor="text1" w:themeTint="F2"/>
          <w:sz w:val="22"/>
          <w:szCs w:val="22"/>
        </w:rPr>
        <w:t xml:space="preserve">термін збереження профілю навантаження, </w:t>
      </w:r>
    </w:p>
    <w:p w14:paraId="150CD72C" w14:textId="77777777" w:rsidR="00696E76" w:rsidRPr="00345457" w:rsidRDefault="00696E76" w:rsidP="00696E76">
      <w:pPr>
        <w:pStyle w:val="a0"/>
        <w:numPr>
          <w:ilvl w:val="0"/>
          <w:numId w:val="43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345457">
        <w:rPr>
          <w:color w:val="0D0D0D" w:themeColor="text1" w:themeTint="F2"/>
          <w:sz w:val="22"/>
          <w:szCs w:val="22"/>
        </w:rPr>
        <w:t xml:space="preserve">граничного робочого діапазону температури, </w:t>
      </w:r>
    </w:p>
    <w:p w14:paraId="28A77BF7" w14:textId="77777777" w:rsidR="00696E76" w:rsidRPr="00345457" w:rsidRDefault="00696E76" w:rsidP="00696E76">
      <w:pPr>
        <w:pStyle w:val="a0"/>
        <w:numPr>
          <w:ilvl w:val="0"/>
          <w:numId w:val="43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345457">
        <w:rPr>
          <w:color w:val="0D0D0D" w:themeColor="text1" w:themeTint="F2"/>
          <w:sz w:val="22"/>
          <w:szCs w:val="22"/>
        </w:rPr>
        <w:t xml:space="preserve">міжповірочного інтервалу, </w:t>
      </w:r>
    </w:p>
    <w:p w14:paraId="3C4B896C" w14:textId="77777777" w:rsidR="00696E76" w:rsidRPr="00345457" w:rsidRDefault="00696E76" w:rsidP="00696E76">
      <w:pPr>
        <w:pStyle w:val="a0"/>
        <w:numPr>
          <w:ilvl w:val="0"/>
          <w:numId w:val="43"/>
        </w:numPr>
        <w:spacing w:line="240" w:lineRule="auto"/>
        <w:jc w:val="both"/>
        <w:rPr>
          <w:color w:val="0D0D0D" w:themeColor="text1" w:themeTint="F2"/>
          <w:sz w:val="22"/>
          <w:szCs w:val="22"/>
        </w:rPr>
      </w:pPr>
      <w:r w:rsidRPr="00345457">
        <w:rPr>
          <w:color w:val="0D0D0D" w:themeColor="text1" w:themeTint="F2"/>
          <w:sz w:val="22"/>
          <w:szCs w:val="22"/>
        </w:rPr>
        <w:t xml:space="preserve">середнього терміну служби тощо. </w:t>
      </w:r>
    </w:p>
    <w:p w14:paraId="38E3D425" w14:textId="77777777" w:rsidR="00696E76" w:rsidRDefault="00696E76" w:rsidP="00696E76">
      <w:pPr>
        <w:spacing w:line="240" w:lineRule="auto"/>
        <w:rPr>
          <w:sz w:val="22"/>
        </w:rPr>
      </w:pPr>
    </w:p>
    <w:p w14:paraId="174E561A" w14:textId="77777777" w:rsidR="00696E76" w:rsidRPr="00FC7720" w:rsidRDefault="00696E76" w:rsidP="00696E76">
      <w:pPr>
        <w:spacing w:line="240" w:lineRule="auto"/>
        <w:rPr>
          <w:b/>
          <w:bCs/>
          <w:color w:val="0D0D0D" w:themeColor="text1" w:themeTint="F2"/>
          <w:sz w:val="22"/>
          <w:szCs w:val="22"/>
        </w:rPr>
      </w:pPr>
      <w:r w:rsidRPr="00FC7720">
        <w:rPr>
          <w:b/>
          <w:bCs/>
          <w:sz w:val="22"/>
          <w:szCs w:val="22"/>
        </w:rPr>
        <w:t>16. Що інноваційн</w:t>
      </w:r>
      <w:r w:rsidRPr="00FC7720">
        <w:rPr>
          <w:b/>
          <w:bCs/>
          <w:sz w:val="22"/>
        </w:rPr>
        <w:t>е</w:t>
      </w:r>
      <w:r w:rsidRPr="00FC7720">
        <w:rPr>
          <w:b/>
          <w:bCs/>
          <w:sz w:val="22"/>
          <w:szCs w:val="22"/>
        </w:rPr>
        <w:t xml:space="preserve"> </w:t>
      </w:r>
      <w:r w:rsidRPr="00FC7720">
        <w:rPr>
          <w:b/>
          <w:bCs/>
          <w:color w:val="0D0D0D" w:themeColor="text1" w:themeTint="F2"/>
          <w:sz w:val="22"/>
          <w:szCs w:val="22"/>
        </w:rPr>
        <w:t xml:space="preserve">у інтегрованих системах вимірювальних рішень </w:t>
      </w:r>
      <w:proofErr w:type="spellStart"/>
      <w:r w:rsidRPr="00FC7720">
        <w:rPr>
          <w:b/>
          <w:bCs/>
          <w:color w:val="0D0D0D" w:themeColor="text1" w:themeTint="F2"/>
          <w:sz w:val="22"/>
          <w:szCs w:val="22"/>
        </w:rPr>
        <w:t>СіК</w:t>
      </w:r>
      <w:proofErr w:type="spellEnd"/>
      <w:r w:rsidRPr="00FC7720">
        <w:rPr>
          <w:b/>
          <w:bCs/>
          <w:color w:val="0D0D0D" w:themeColor="text1" w:themeTint="F2"/>
          <w:sz w:val="22"/>
          <w:szCs w:val="22"/>
        </w:rPr>
        <w:t xml:space="preserve"> (система на кристалі ?</w:t>
      </w:r>
    </w:p>
    <w:p w14:paraId="3349E1F0" w14:textId="77777777" w:rsidR="00696E76" w:rsidRPr="00FC7720" w:rsidRDefault="00696E76" w:rsidP="00696E76">
      <w:pPr>
        <w:spacing w:line="240" w:lineRule="auto"/>
        <w:rPr>
          <w:b/>
          <w:bCs/>
          <w:color w:val="0D0D0D" w:themeColor="text1" w:themeTint="F2"/>
          <w:sz w:val="22"/>
          <w:szCs w:val="22"/>
        </w:rPr>
      </w:pPr>
      <w:r w:rsidRPr="00FC7720">
        <w:rPr>
          <w:b/>
          <w:bCs/>
          <w:color w:val="0D0D0D" w:themeColor="text1" w:themeTint="F2"/>
          <w:sz w:val="22"/>
          <w:szCs w:val="22"/>
        </w:rPr>
        <w:t>Відповідь 3.16.</w:t>
      </w:r>
    </w:p>
    <w:p w14:paraId="346D7A65" w14:textId="77777777" w:rsidR="00696E76" w:rsidRDefault="00696E76" w:rsidP="00696E76">
      <w:pPr>
        <w:spacing w:line="240" w:lineRule="auto"/>
        <w:ind w:left="709"/>
        <w:rPr>
          <w:color w:val="0D0D0D" w:themeColor="text1" w:themeTint="F2"/>
          <w:sz w:val="22"/>
        </w:rPr>
      </w:pPr>
      <w:proofErr w:type="spellStart"/>
      <w:r w:rsidRPr="00A60620">
        <w:rPr>
          <w:color w:val="0D0D0D" w:themeColor="text1" w:themeTint="F2"/>
          <w:sz w:val="22"/>
          <w:szCs w:val="22"/>
        </w:rPr>
        <w:t>СіК</w:t>
      </w:r>
      <w:proofErr w:type="spellEnd"/>
      <w:r w:rsidRPr="00A60620">
        <w:rPr>
          <w:color w:val="0D0D0D" w:themeColor="text1" w:themeTint="F2"/>
          <w:sz w:val="22"/>
          <w:szCs w:val="22"/>
        </w:rPr>
        <w:t xml:space="preserve"> виконує функції цілого пристрою розташованого на одній інтегральній схемі) за методом </w:t>
      </w:r>
      <w:r w:rsidRPr="00A60620">
        <w:rPr>
          <w:color w:val="0D0D0D" w:themeColor="text1" w:themeTint="F2"/>
          <w:sz w:val="22"/>
          <w:szCs w:val="22"/>
          <w:lang w:val="en-US"/>
        </w:rPr>
        <w:t>Single</w:t>
      </w:r>
      <w:r w:rsidRPr="00A60620">
        <w:rPr>
          <w:color w:val="0D0D0D" w:themeColor="text1" w:themeTint="F2"/>
          <w:sz w:val="22"/>
          <w:szCs w:val="22"/>
        </w:rPr>
        <w:t xml:space="preserve"> </w:t>
      </w:r>
      <w:r w:rsidRPr="00A60620">
        <w:rPr>
          <w:color w:val="0D0D0D" w:themeColor="text1" w:themeTint="F2"/>
          <w:sz w:val="22"/>
          <w:szCs w:val="22"/>
          <w:lang w:val="en-US"/>
        </w:rPr>
        <w:t>Converter</w:t>
      </w:r>
      <w:r w:rsidRPr="00A60620">
        <w:rPr>
          <w:color w:val="0D0D0D" w:themeColor="text1" w:themeTint="F2"/>
          <w:sz w:val="22"/>
          <w:szCs w:val="22"/>
        </w:rPr>
        <w:t xml:space="preserve"> </w:t>
      </w:r>
      <w:r w:rsidRPr="00A60620">
        <w:rPr>
          <w:color w:val="0D0D0D" w:themeColor="text1" w:themeTint="F2"/>
          <w:sz w:val="22"/>
          <w:szCs w:val="22"/>
          <w:lang w:val="en-US"/>
        </w:rPr>
        <w:t>Technology</w:t>
      </w:r>
      <w:r w:rsidRPr="00A60620">
        <w:rPr>
          <w:color w:val="0D0D0D" w:themeColor="text1" w:themeTint="F2"/>
          <w:sz w:val="22"/>
          <w:szCs w:val="22"/>
        </w:rPr>
        <w:t xml:space="preserve"> компанії </w:t>
      </w:r>
      <w:r w:rsidRPr="00A60620">
        <w:rPr>
          <w:color w:val="0D0D0D" w:themeColor="text1" w:themeTint="F2"/>
          <w:sz w:val="22"/>
          <w:szCs w:val="22"/>
          <w:lang w:val="en-US"/>
        </w:rPr>
        <w:t>Meridian</w:t>
      </w:r>
      <w:r w:rsidRPr="00A60620">
        <w:rPr>
          <w:color w:val="0D0D0D" w:themeColor="text1" w:themeTint="F2"/>
          <w:sz w:val="22"/>
          <w:szCs w:val="22"/>
        </w:rPr>
        <w:t>.</w:t>
      </w:r>
    </w:p>
    <w:p w14:paraId="66FD5619" w14:textId="77777777" w:rsidR="00696E76" w:rsidRDefault="00696E76" w:rsidP="00696E76">
      <w:pPr>
        <w:spacing w:line="240" w:lineRule="auto"/>
        <w:rPr>
          <w:color w:val="0D0D0D" w:themeColor="text1" w:themeTint="F2"/>
          <w:sz w:val="22"/>
        </w:rPr>
      </w:pPr>
    </w:p>
    <w:p w14:paraId="1FDCDC05" w14:textId="77777777" w:rsidR="00696E76" w:rsidRPr="005320D4" w:rsidRDefault="00696E76" w:rsidP="00696E76">
      <w:pPr>
        <w:spacing w:line="240" w:lineRule="auto"/>
        <w:rPr>
          <w:b/>
          <w:bCs/>
        </w:rPr>
      </w:pPr>
      <w:r w:rsidRPr="005320D4">
        <w:rPr>
          <w:b/>
          <w:bCs/>
          <w:color w:val="0D0D0D" w:themeColor="text1" w:themeTint="F2"/>
          <w:sz w:val="22"/>
        </w:rPr>
        <w:t xml:space="preserve">17. Які </w:t>
      </w:r>
      <w:r w:rsidRPr="005320D4">
        <w:rPr>
          <w:b/>
          <w:bCs/>
          <w:sz w:val="22"/>
          <w:szCs w:val="22"/>
        </w:rPr>
        <w:t>Чинники, що обумовлюють вартість електроенергії</w:t>
      </w:r>
      <w:r w:rsidRPr="005320D4">
        <w:rPr>
          <w:b/>
          <w:bCs/>
          <w:sz w:val="22"/>
        </w:rPr>
        <w:t>?</w:t>
      </w:r>
    </w:p>
    <w:p w14:paraId="76F1649C" w14:textId="77777777" w:rsidR="00696E76" w:rsidRPr="00FC7720" w:rsidRDefault="00696E76" w:rsidP="00696E76">
      <w:pPr>
        <w:spacing w:line="240" w:lineRule="auto"/>
        <w:rPr>
          <w:b/>
          <w:bCs/>
          <w:color w:val="0D0D0D" w:themeColor="text1" w:themeTint="F2"/>
          <w:sz w:val="22"/>
          <w:szCs w:val="22"/>
        </w:rPr>
      </w:pPr>
      <w:r w:rsidRPr="00FC7720">
        <w:rPr>
          <w:b/>
          <w:bCs/>
          <w:color w:val="0D0D0D" w:themeColor="text1" w:themeTint="F2"/>
          <w:sz w:val="22"/>
          <w:szCs w:val="22"/>
        </w:rPr>
        <w:t xml:space="preserve">Відповідь </w:t>
      </w:r>
      <w:r>
        <w:rPr>
          <w:b/>
          <w:bCs/>
          <w:color w:val="0D0D0D" w:themeColor="text1" w:themeTint="F2"/>
          <w:sz w:val="22"/>
        </w:rPr>
        <w:t>5</w:t>
      </w:r>
      <w:r w:rsidRPr="00FC7720">
        <w:rPr>
          <w:b/>
          <w:bCs/>
          <w:color w:val="0D0D0D" w:themeColor="text1" w:themeTint="F2"/>
          <w:sz w:val="22"/>
          <w:szCs w:val="22"/>
        </w:rPr>
        <w:t>.1</w:t>
      </w:r>
      <w:r>
        <w:rPr>
          <w:b/>
          <w:bCs/>
          <w:color w:val="0D0D0D" w:themeColor="text1" w:themeTint="F2"/>
          <w:sz w:val="22"/>
        </w:rPr>
        <w:t>7</w:t>
      </w:r>
      <w:r w:rsidRPr="00FC7720">
        <w:rPr>
          <w:b/>
          <w:bCs/>
          <w:color w:val="0D0D0D" w:themeColor="text1" w:themeTint="F2"/>
          <w:sz w:val="22"/>
          <w:szCs w:val="22"/>
        </w:rPr>
        <w:t>.</w:t>
      </w:r>
    </w:p>
    <w:p w14:paraId="25ADA8BD" w14:textId="77777777" w:rsidR="00696E76" w:rsidRPr="0040329E" w:rsidRDefault="00696E76" w:rsidP="00696E76">
      <w:pPr>
        <w:spacing w:line="240" w:lineRule="auto"/>
        <w:ind w:firstLine="709"/>
        <w:rPr>
          <w:sz w:val="22"/>
          <w:szCs w:val="22"/>
        </w:rPr>
      </w:pPr>
      <w:r w:rsidRPr="0040329E">
        <w:rPr>
          <w:sz w:val="22"/>
          <w:szCs w:val="22"/>
        </w:rPr>
        <w:t xml:space="preserve">Вартість електроенергії буває досить різною і залежить від чинників що обумовлюють: </w:t>
      </w:r>
    </w:p>
    <w:p w14:paraId="122F1C13" w14:textId="77777777" w:rsidR="00696E76" w:rsidRPr="0040329E" w:rsidRDefault="00696E76" w:rsidP="00696E76">
      <w:pPr>
        <w:pStyle w:val="a0"/>
        <w:numPr>
          <w:ilvl w:val="0"/>
          <w:numId w:val="44"/>
        </w:numPr>
        <w:spacing w:line="240" w:lineRule="auto"/>
        <w:jc w:val="both"/>
        <w:rPr>
          <w:sz w:val="22"/>
          <w:szCs w:val="22"/>
        </w:rPr>
      </w:pPr>
      <w:r w:rsidRPr="0040329E">
        <w:rPr>
          <w:sz w:val="22"/>
          <w:szCs w:val="22"/>
        </w:rPr>
        <w:t xml:space="preserve">витрати на її виробництво та передачу, </w:t>
      </w:r>
    </w:p>
    <w:p w14:paraId="3454CE55" w14:textId="77777777" w:rsidR="00696E76" w:rsidRPr="0040329E" w:rsidRDefault="00696E76" w:rsidP="00696E76">
      <w:pPr>
        <w:pStyle w:val="a0"/>
        <w:numPr>
          <w:ilvl w:val="0"/>
          <w:numId w:val="44"/>
        </w:numPr>
        <w:spacing w:line="240" w:lineRule="auto"/>
        <w:jc w:val="both"/>
        <w:rPr>
          <w:sz w:val="22"/>
          <w:szCs w:val="22"/>
        </w:rPr>
      </w:pPr>
      <w:r w:rsidRPr="0040329E">
        <w:rPr>
          <w:sz w:val="22"/>
          <w:szCs w:val="22"/>
        </w:rPr>
        <w:t xml:space="preserve">періоду попиту, </w:t>
      </w:r>
    </w:p>
    <w:p w14:paraId="347C6D05" w14:textId="77777777" w:rsidR="00696E76" w:rsidRPr="0040329E" w:rsidRDefault="00696E76" w:rsidP="00696E76">
      <w:pPr>
        <w:pStyle w:val="a0"/>
        <w:numPr>
          <w:ilvl w:val="0"/>
          <w:numId w:val="44"/>
        </w:numPr>
        <w:spacing w:line="240" w:lineRule="auto"/>
        <w:jc w:val="both"/>
        <w:rPr>
          <w:sz w:val="22"/>
          <w:szCs w:val="22"/>
        </w:rPr>
      </w:pPr>
      <w:r w:rsidRPr="0040329E">
        <w:rPr>
          <w:sz w:val="22"/>
          <w:szCs w:val="22"/>
        </w:rPr>
        <w:t xml:space="preserve">величини заявленої потужності, </w:t>
      </w:r>
    </w:p>
    <w:p w14:paraId="246F2000" w14:textId="77777777" w:rsidR="00696E76" w:rsidRPr="0040329E" w:rsidRDefault="00696E76" w:rsidP="00696E76">
      <w:pPr>
        <w:pStyle w:val="a0"/>
        <w:numPr>
          <w:ilvl w:val="0"/>
          <w:numId w:val="44"/>
        </w:numPr>
        <w:spacing w:line="240" w:lineRule="auto"/>
        <w:jc w:val="both"/>
        <w:rPr>
          <w:sz w:val="22"/>
          <w:szCs w:val="22"/>
        </w:rPr>
      </w:pPr>
      <w:r w:rsidRPr="0040329E">
        <w:rPr>
          <w:sz w:val="22"/>
          <w:szCs w:val="22"/>
        </w:rPr>
        <w:t xml:space="preserve">час споживання; </w:t>
      </w:r>
    </w:p>
    <w:p w14:paraId="562B68E7" w14:textId="77777777" w:rsidR="00696E76" w:rsidRPr="0040329E" w:rsidRDefault="00696E76" w:rsidP="00696E76">
      <w:pPr>
        <w:pStyle w:val="a0"/>
        <w:numPr>
          <w:ilvl w:val="0"/>
          <w:numId w:val="44"/>
        </w:numPr>
        <w:spacing w:line="240" w:lineRule="auto"/>
        <w:jc w:val="both"/>
        <w:rPr>
          <w:sz w:val="22"/>
          <w:szCs w:val="22"/>
        </w:rPr>
      </w:pPr>
      <w:r w:rsidRPr="0040329E">
        <w:rPr>
          <w:sz w:val="22"/>
          <w:szCs w:val="22"/>
        </w:rPr>
        <w:t xml:space="preserve">собівартість електроенергії. </w:t>
      </w:r>
    </w:p>
    <w:p w14:paraId="5A645C01" w14:textId="77777777" w:rsidR="00696E76" w:rsidRDefault="00696E76" w:rsidP="00696E76">
      <w:pPr>
        <w:spacing w:line="240" w:lineRule="auto"/>
        <w:rPr>
          <w:sz w:val="22"/>
        </w:rPr>
      </w:pPr>
    </w:p>
    <w:p w14:paraId="572A7664" w14:textId="77777777" w:rsidR="00696E76" w:rsidRPr="0004582C" w:rsidRDefault="00696E76" w:rsidP="00696E76">
      <w:pPr>
        <w:spacing w:line="240" w:lineRule="auto"/>
        <w:rPr>
          <w:b/>
          <w:bCs/>
          <w:sz w:val="22"/>
          <w:szCs w:val="22"/>
        </w:rPr>
      </w:pPr>
      <w:r w:rsidRPr="0004582C">
        <w:rPr>
          <w:b/>
          <w:bCs/>
          <w:sz w:val="22"/>
        </w:rPr>
        <w:t xml:space="preserve">18. Що забезпечує </w:t>
      </w:r>
      <w:r w:rsidRPr="0004582C">
        <w:rPr>
          <w:b/>
          <w:bCs/>
          <w:sz w:val="22"/>
          <w:szCs w:val="22"/>
        </w:rPr>
        <w:t xml:space="preserve">автоматизація функціонування системи управління у реальному часі? </w:t>
      </w:r>
    </w:p>
    <w:p w14:paraId="130CC6FA" w14:textId="77777777" w:rsidR="00696E76" w:rsidRDefault="00696E76" w:rsidP="00696E76">
      <w:pPr>
        <w:spacing w:line="240" w:lineRule="auto"/>
        <w:rPr>
          <w:b/>
          <w:bCs/>
          <w:color w:val="0D0D0D" w:themeColor="text1" w:themeTint="F2"/>
          <w:sz w:val="22"/>
        </w:rPr>
      </w:pPr>
      <w:r w:rsidRPr="00FC7720">
        <w:rPr>
          <w:b/>
          <w:bCs/>
          <w:color w:val="0D0D0D" w:themeColor="text1" w:themeTint="F2"/>
          <w:sz w:val="22"/>
          <w:szCs w:val="22"/>
        </w:rPr>
        <w:t xml:space="preserve">Відповідь </w:t>
      </w:r>
      <w:r>
        <w:rPr>
          <w:b/>
          <w:bCs/>
          <w:color w:val="0D0D0D" w:themeColor="text1" w:themeTint="F2"/>
          <w:sz w:val="22"/>
        </w:rPr>
        <w:t>5</w:t>
      </w:r>
      <w:r w:rsidRPr="00FC7720">
        <w:rPr>
          <w:b/>
          <w:bCs/>
          <w:color w:val="0D0D0D" w:themeColor="text1" w:themeTint="F2"/>
          <w:sz w:val="22"/>
          <w:szCs w:val="22"/>
        </w:rPr>
        <w:t>.1</w:t>
      </w:r>
      <w:r>
        <w:rPr>
          <w:b/>
          <w:bCs/>
          <w:color w:val="0D0D0D" w:themeColor="text1" w:themeTint="F2"/>
          <w:sz w:val="22"/>
        </w:rPr>
        <w:t>8</w:t>
      </w:r>
    </w:p>
    <w:p w14:paraId="6C3A26D4" w14:textId="77777777" w:rsidR="00696E76" w:rsidRDefault="00696E76" w:rsidP="00696E76">
      <w:pPr>
        <w:spacing w:line="240" w:lineRule="auto"/>
        <w:ind w:left="709"/>
        <w:rPr>
          <w:sz w:val="22"/>
        </w:rPr>
      </w:pPr>
      <w:r>
        <w:rPr>
          <w:sz w:val="22"/>
        </w:rPr>
        <w:t>А</w:t>
      </w:r>
      <w:r w:rsidRPr="003B29FC">
        <w:rPr>
          <w:sz w:val="22"/>
          <w:szCs w:val="22"/>
        </w:rPr>
        <w:t>втоматизація функціонування системи управління у реальному часі забезпечує</w:t>
      </w:r>
      <w:r>
        <w:rPr>
          <w:sz w:val="22"/>
        </w:rPr>
        <w:t>:</w:t>
      </w:r>
      <w:r w:rsidRPr="003B29FC">
        <w:rPr>
          <w:sz w:val="22"/>
          <w:szCs w:val="22"/>
        </w:rPr>
        <w:t xml:space="preserve"> </w:t>
      </w:r>
    </w:p>
    <w:p w14:paraId="0DF09432" w14:textId="77777777" w:rsidR="00696E76" w:rsidRDefault="00696E76" w:rsidP="00696E76">
      <w:pPr>
        <w:pStyle w:val="a0"/>
        <w:numPr>
          <w:ilvl w:val="0"/>
          <w:numId w:val="45"/>
        </w:numPr>
        <w:spacing w:line="240" w:lineRule="auto"/>
        <w:jc w:val="both"/>
        <w:rPr>
          <w:sz w:val="22"/>
        </w:rPr>
      </w:pPr>
      <w:r w:rsidRPr="0004582C">
        <w:rPr>
          <w:sz w:val="22"/>
        </w:rPr>
        <w:t xml:space="preserve">комерційний облік і контроль виробництва; </w:t>
      </w:r>
    </w:p>
    <w:p w14:paraId="6171FB55" w14:textId="77777777" w:rsidR="00696E76" w:rsidRDefault="00696E76" w:rsidP="00696E76">
      <w:pPr>
        <w:pStyle w:val="a0"/>
        <w:numPr>
          <w:ilvl w:val="0"/>
          <w:numId w:val="45"/>
        </w:numPr>
        <w:spacing w:line="240" w:lineRule="auto"/>
        <w:jc w:val="both"/>
        <w:rPr>
          <w:sz w:val="22"/>
        </w:rPr>
      </w:pPr>
      <w:r w:rsidRPr="0004582C">
        <w:rPr>
          <w:sz w:val="22"/>
        </w:rPr>
        <w:t xml:space="preserve">постачання; </w:t>
      </w:r>
    </w:p>
    <w:p w14:paraId="6CC3DC6B" w14:textId="77777777" w:rsidR="00696E76" w:rsidRPr="0004582C" w:rsidRDefault="00696E76" w:rsidP="00696E76">
      <w:pPr>
        <w:pStyle w:val="a0"/>
        <w:numPr>
          <w:ilvl w:val="0"/>
          <w:numId w:val="45"/>
        </w:numPr>
        <w:spacing w:line="240" w:lineRule="auto"/>
        <w:jc w:val="both"/>
        <w:rPr>
          <w:sz w:val="22"/>
        </w:rPr>
      </w:pPr>
      <w:r w:rsidRPr="0004582C">
        <w:rPr>
          <w:sz w:val="22"/>
        </w:rPr>
        <w:t xml:space="preserve">споживання електричної енергії. </w:t>
      </w:r>
    </w:p>
    <w:p w14:paraId="30EBEE55" w14:textId="77777777" w:rsidR="00696E76" w:rsidRPr="00AE5CE8" w:rsidRDefault="00696E76" w:rsidP="00696E76">
      <w:pPr>
        <w:spacing w:line="240" w:lineRule="auto"/>
        <w:rPr>
          <w:b/>
          <w:bCs/>
          <w:sz w:val="22"/>
        </w:rPr>
      </w:pPr>
    </w:p>
    <w:p w14:paraId="6622F749" w14:textId="77777777" w:rsidR="00696E76" w:rsidRPr="00AE5CE8" w:rsidRDefault="00696E76" w:rsidP="00696E76">
      <w:pPr>
        <w:spacing w:line="240" w:lineRule="auto"/>
        <w:rPr>
          <w:b/>
          <w:bCs/>
          <w:sz w:val="22"/>
        </w:rPr>
      </w:pPr>
      <w:r w:rsidRPr="00AE5CE8">
        <w:rPr>
          <w:b/>
          <w:bCs/>
          <w:sz w:val="22"/>
        </w:rPr>
        <w:t>19. Що необхідне містить в собі АСОЕ?</w:t>
      </w:r>
    </w:p>
    <w:p w14:paraId="6675A580" w14:textId="77777777" w:rsidR="00696E76" w:rsidRPr="00AE5CE8" w:rsidRDefault="00696E76" w:rsidP="00696E76">
      <w:pPr>
        <w:spacing w:line="240" w:lineRule="auto"/>
        <w:rPr>
          <w:b/>
          <w:bCs/>
          <w:sz w:val="22"/>
        </w:rPr>
      </w:pPr>
      <w:r w:rsidRPr="00AE5CE8">
        <w:rPr>
          <w:b/>
          <w:bCs/>
          <w:sz w:val="22"/>
        </w:rPr>
        <w:t>Відповідь 5.19</w:t>
      </w:r>
    </w:p>
    <w:p w14:paraId="4A5B149D" w14:textId="77777777" w:rsidR="00696E76" w:rsidRPr="004979F7" w:rsidRDefault="00696E76" w:rsidP="00696E76">
      <w:pPr>
        <w:spacing w:line="240" w:lineRule="auto"/>
        <w:ind w:firstLine="709"/>
        <w:rPr>
          <w:sz w:val="22"/>
          <w:szCs w:val="22"/>
        </w:rPr>
      </w:pPr>
      <w:r w:rsidRPr="004979F7">
        <w:rPr>
          <w:sz w:val="22"/>
          <w:szCs w:val="22"/>
        </w:rPr>
        <w:t xml:space="preserve">АСОЕ містить в собі комплекс алгоритмічних, математичних, програмних та технічних засобів необхідних для [14]: </w:t>
      </w:r>
    </w:p>
    <w:p w14:paraId="2332A134" w14:textId="77777777" w:rsidR="00696E76" w:rsidRPr="004979F7" w:rsidRDefault="00696E76" w:rsidP="00696E76">
      <w:pPr>
        <w:pStyle w:val="a0"/>
        <w:numPr>
          <w:ilvl w:val="0"/>
          <w:numId w:val="46"/>
        </w:numPr>
        <w:spacing w:line="240" w:lineRule="auto"/>
        <w:jc w:val="both"/>
        <w:rPr>
          <w:sz w:val="22"/>
          <w:szCs w:val="22"/>
        </w:rPr>
      </w:pPr>
      <w:r w:rsidRPr="004979F7">
        <w:rPr>
          <w:sz w:val="22"/>
          <w:szCs w:val="22"/>
        </w:rPr>
        <w:t xml:space="preserve">для визначення кількості та контролю потужності; </w:t>
      </w:r>
    </w:p>
    <w:p w14:paraId="685F1D62" w14:textId="77777777" w:rsidR="00696E76" w:rsidRPr="004979F7" w:rsidRDefault="00696E76" w:rsidP="00696E76">
      <w:pPr>
        <w:pStyle w:val="a0"/>
        <w:numPr>
          <w:ilvl w:val="0"/>
          <w:numId w:val="46"/>
        </w:numPr>
        <w:spacing w:line="240" w:lineRule="auto"/>
        <w:jc w:val="both"/>
        <w:rPr>
          <w:sz w:val="22"/>
          <w:szCs w:val="22"/>
        </w:rPr>
      </w:pPr>
      <w:r w:rsidRPr="004979F7">
        <w:rPr>
          <w:sz w:val="22"/>
          <w:szCs w:val="22"/>
        </w:rPr>
        <w:t xml:space="preserve">максимуму та мінімуму навантаження; </w:t>
      </w:r>
    </w:p>
    <w:p w14:paraId="23F71C1C" w14:textId="77777777" w:rsidR="00696E76" w:rsidRPr="004979F7" w:rsidRDefault="00696E76" w:rsidP="00696E76">
      <w:pPr>
        <w:pStyle w:val="a0"/>
        <w:numPr>
          <w:ilvl w:val="0"/>
          <w:numId w:val="46"/>
        </w:numPr>
        <w:spacing w:line="240" w:lineRule="auto"/>
        <w:jc w:val="both"/>
        <w:rPr>
          <w:sz w:val="22"/>
          <w:szCs w:val="22"/>
        </w:rPr>
      </w:pPr>
      <w:r w:rsidRPr="004979F7">
        <w:rPr>
          <w:sz w:val="22"/>
          <w:szCs w:val="22"/>
        </w:rPr>
        <w:t xml:space="preserve">збільшення точності обліку перетікань електроенергії; </w:t>
      </w:r>
    </w:p>
    <w:p w14:paraId="59FE1A0A" w14:textId="77777777" w:rsidR="00696E76" w:rsidRPr="004979F7" w:rsidRDefault="00696E76" w:rsidP="00696E76">
      <w:pPr>
        <w:pStyle w:val="a0"/>
        <w:numPr>
          <w:ilvl w:val="0"/>
          <w:numId w:val="46"/>
        </w:numPr>
        <w:spacing w:line="240" w:lineRule="auto"/>
        <w:jc w:val="both"/>
        <w:rPr>
          <w:sz w:val="22"/>
          <w:szCs w:val="22"/>
        </w:rPr>
      </w:pPr>
      <w:r w:rsidRPr="004979F7">
        <w:rPr>
          <w:sz w:val="22"/>
          <w:szCs w:val="22"/>
        </w:rPr>
        <w:t xml:space="preserve">збереження необхідних даних про кількість перетікання електроенергії; </w:t>
      </w:r>
    </w:p>
    <w:p w14:paraId="0439D07F" w14:textId="77777777" w:rsidR="00696E76" w:rsidRDefault="00696E76" w:rsidP="00696E76">
      <w:pPr>
        <w:pStyle w:val="a0"/>
        <w:numPr>
          <w:ilvl w:val="0"/>
          <w:numId w:val="46"/>
        </w:numPr>
        <w:spacing w:line="240" w:lineRule="auto"/>
        <w:jc w:val="both"/>
        <w:rPr>
          <w:sz w:val="22"/>
        </w:rPr>
      </w:pPr>
      <w:r w:rsidRPr="00AE5CE8">
        <w:rPr>
          <w:sz w:val="22"/>
        </w:rPr>
        <w:t>розподілу між споживачами необхідної кількості електроенергії</w:t>
      </w:r>
      <w:r>
        <w:rPr>
          <w:sz w:val="22"/>
        </w:rPr>
        <w:t>;</w:t>
      </w:r>
      <w:r w:rsidRPr="00AE5CE8">
        <w:rPr>
          <w:sz w:val="22"/>
        </w:rPr>
        <w:t xml:space="preserve"> </w:t>
      </w:r>
    </w:p>
    <w:p w14:paraId="390049F7" w14:textId="77777777" w:rsidR="00696E76" w:rsidRDefault="00696E76" w:rsidP="00696E76">
      <w:pPr>
        <w:pStyle w:val="a0"/>
        <w:numPr>
          <w:ilvl w:val="0"/>
          <w:numId w:val="46"/>
        </w:numPr>
        <w:spacing w:line="240" w:lineRule="auto"/>
        <w:jc w:val="both"/>
        <w:rPr>
          <w:sz w:val="22"/>
        </w:rPr>
      </w:pPr>
      <w:r w:rsidRPr="00AE5CE8">
        <w:rPr>
          <w:sz w:val="22"/>
        </w:rPr>
        <w:t>планування добових графіків роботи на різних рівнях електроспоживання</w:t>
      </w:r>
      <w:r>
        <w:rPr>
          <w:sz w:val="22"/>
        </w:rPr>
        <w:t>.</w:t>
      </w:r>
    </w:p>
    <w:p w14:paraId="5B225A8D" w14:textId="77777777" w:rsidR="00696E76" w:rsidRDefault="00696E76" w:rsidP="00696E76">
      <w:pPr>
        <w:spacing w:line="240" w:lineRule="auto"/>
        <w:rPr>
          <w:sz w:val="22"/>
        </w:rPr>
      </w:pPr>
    </w:p>
    <w:p w14:paraId="4FF8BA8C" w14:textId="77777777" w:rsidR="00696E76" w:rsidRPr="00132A40" w:rsidRDefault="00696E76" w:rsidP="00696E76">
      <w:pPr>
        <w:spacing w:line="240" w:lineRule="auto"/>
        <w:rPr>
          <w:b/>
          <w:bCs/>
          <w:sz w:val="22"/>
        </w:rPr>
      </w:pPr>
      <w:r w:rsidRPr="00132A40">
        <w:rPr>
          <w:b/>
          <w:bCs/>
          <w:sz w:val="22"/>
          <w:szCs w:val="22"/>
        </w:rPr>
        <w:t xml:space="preserve">20. Що повинна забезпечувати АСОЕ за своїми технічними характеристиками </w:t>
      </w:r>
      <w:r w:rsidRPr="00132A40">
        <w:rPr>
          <w:b/>
          <w:bCs/>
          <w:sz w:val="22"/>
        </w:rPr>
        <w:t>?</w:t>
      </w:r>
      <w:r w:rsidRPr="00132A40">
        <w:rPr>
          <w:b/>
          <w:bCs/>
          <w:sz w:val="22"/>
          <w:szCs w:val="22"/>
        </w:rPr>
        <w:t>[11]:</w:t>
      </w:r>
    </w:p>
    <w:p w14:paraId="14197935" w14:textId="77777777" w:rsidR="00696E76" w:rsidRPr="00132A40" w:rsidRDefault="00696E76" w:rsidP="00696E76">
      <w:pPr>
        <w:spacing w:line="240" w:lineRule="auto"/>
        <w:rPr>
          <w:b/>
          <w:bCs/>
          <w:sz w:val="22"/>
        </w:rPr>
      </w:pPr>
      <w:r w:rsidRPr="00132A40">
        <w:rPr>
          <w:b/>
          <w:bCs/>
          <w:sz w:val="22"/>
        </w:rPr>
        <w:t>Відповідь 5.20.</w:t>
      </w:r>
    </w:p>
    <w:p w14:paraId="304BB2C2" w14:textId="77777777" w:rsidR="00696E76" w:rsidRPr="00132A40" w:rsidRDefault="00696E76" w:rsidP="00696E76">
      <w:pPr>
        <w:pStyle w:val="a0"/>
        <w:numPr>
          <w:ilvl w:val="0"/>
          <w:numId w:val="47"/>
        </w:numPr>
        <w:spacing w:line="240" w:lineRule="auto"/>
        <w:ind w:left="851"/>
        <w:jc w:val="both"/>
        <w:rPr>
          <w:sz w:val="22"/>
        </w:rPr>
      </w:pPr>
      <w:r w:rsidRPr="00132A40">
        <w:rPr>
          <w:sz w:val="22"/>
        </w:rPr>
        <w:t xml:space="preserve">обмін інформацією щодо споживання, вироблення та передавання електричної енергії з платіжними системами; </w:t>
      </w:r>
    </w:p>
    <w:p w14:paraId="63158169" w14:textId="77777777" w:rsidR="00696E76" w:rsidRPr="00132A40" w:rsidRDefault="00696E76" w:rsidP="00696E76">
      <w:pPr>
        <w:spacing w:line="240" w:lineRule="auto"/>
        <w:ind w:firstLine="709"/>
        <w:rPr>
          <w:sz w:val="22"/>
          <w:szCs w:val="22"/>
        </w:rPr>
      </w:pPr>
      <w:r w:rsidRPr="00132A40">
        <w:rPr>
          <w:sz w:val="22"/>
          <w:szCs w:val="22"/>
        </w:rPr>
        <w:t xml:space="preserve">- збір, оброблення та зберігання облікової інформації. </w:t>
      </w:r>
    </w:p>
    <w:p w14:paraId="4B12772E" w14:textId="77777777" w:rsidR="00696E76" w:rsidRPr="00132A40" w:rsidRDefault="00696E76" w:rsidP="00696E76">
      <w:pPr>
        <w:spacing w:line="240" w:lineRule="auto"/>
        <w:ind w:firstLine="709"/>
        <w:rPr>
          <w:sz w:val="22"/>
          <w:szCs w:val="22"/>
        </w:rPr>
      </w:pPr>
      <w:r w:rsidRPr="00132A40">
        <w:rPr>
          <w:sz w:val="22"/>
          <w:szCs w:val="22"/>
        </w:rPr>
        <w:t xml:space="preserve">- забезпечувати періодичність інтегрування облікової інформації через 15, 30 та 60 хвилин; </w:t>
      </w:r>
    </w:p>
    <w:p w14:paraId="1E72F7FB" w14:textId="77777777" w:rsidR="00696E76" w:rsidRPr="00132A40" w:rsidRDefault="00696E76" w:rsidP="00696E76">
      <w:pPr>
        <w:spacing w:line="240" w:lineRule="auto"/>
        <w:ind w:firstLine="709"/>
        <w:rPr>
          <w:sz w:val="22"/>
          <w:szCs w:val="22"/>
        </w:rPr>
      </w:pPr>
      <w:r w:rsidRPr="00132A40">
        <w:rPr>
          <w:sz w:val="22"/>
          <w:szCs w:val="22"/>
        </w:rPr>
        <w:t xml:space="preserve">- забезпечення багато тарифного обліку електроенергії: </w:t>
      </w:r>
    </w:p>
    <w:p w14:paraId="3BA00A9C" w14:textId="77777777" w:rsidR="00696E76" w:rsidRPr="00132A40" w:rsidRDefault="00696E76" w:rsidP="00696E76">
      <w:pPr>
        <w:spacing w:line="240" w:lineRule="auto"/>
        <w:ind w:left="851" w:hanging="142"/>
        <w:rPr>
          <w:b/>
          <w:bCs/>
          <w:sz w:val="22"/>
          <w:szCs w:val="22"/>
        </w:rPr>
      </w:pPr>
      <w:r w:rsidRPr="00132A40">
        <w:rPr>
          <w:sz w:val="22"/>
          <w:szCs w:val="22"/>
        </w:rPr>
        <w:t>- облік для кожної тарифної зони окремо в залежності від зростаючих підсумків для облікових періодів (доба, місяць, квартал);</w:t>
      </w:r>
    </w:p>
    <w:p w14:paraId="05C3E5E1" w14:textId="77777777" w:rsidR="00696E76" w:rsidRPr="00132A40" w:rsidRDefault="00696E76" w:rsidP="00696E76">
      <w:pPr>
        <w:spacing w:line="240" w:lineRule="auto"/>
        <w:ind w:left="851" w:hanging="142"/>
        <w:rPr>
          <w:sz w:val="22"/>
          <w:szCs w:val="22"/>
        </w:rPr>
      </w:pPr>
      <w:r w:rsidRPr="00132A40">
        <w:rPr>
          <w:sz w:val="22"/>
          <w:szCs w:val="22"/>
        </w:rPr>
        <w:t xml:space="preserve">- в періоді інтегрування для кожної тарифної зони визначення величини максимальної потужності для аналізу та прогнозування щодо споживання електроенергії. </w:t>
      </w:r>
    </w:p>
    <w:p w14:paraId="4756AF19" w14:textId="77777777" w:rsidR="00696E76" w:rsidRPr="00132A40" w:rsidRDefault="00696E76" w:rsidP="00696E76">
      <w:pPr>
        <w:spacing w:line="240" w:lineRule="auto"/>
        <w:ind w:firstLine="709"/>
        <w:rPr>
          <w:sz w:val="22"/>
          <w:szCs w:val="22"/>
        </w:rPr>
      </w:pPr>
      <w:r w:rsidRPr="00132A40">
        <w:rPr>
          <w:sz w:val="22"/>
          <w:szCs w:val="22"/>
        </w:rPr>
        <w:t>- автоматизоване управління програмуванням тарифних зон та чинних тарифів.</w:t>
      </w:r>
    </w:p>
    <w:p w14:paraId="6947BCB8" w14:textId="77777777" w:rsidR="008D1B7B" w:rsidRPr="0036757A" w:rsidRDefault="008D1B7B" w:rsidP="00D2630F">
      <w:pPr>
        <w:spacing w:line="240" w:lineRule="auto"/>
        <w:jc w:val="both"/>
        <w:rPr>
          <w:b/>
          <w:bCs/>
          <w:sz w:val="24"/>
          <w:szCs w:val="24"/>
        </w:rPr>
      </w:pPr>
    </w:p>
    <w:p w14:paraId="001FC3A0" w14:textId="77777777" w:rsidR="00AD5593" w:rsidRPr="00D03EF9" w:rsidRDefault="00714AB2" w:rsidP="00D2630F">
      <w:pPr>
        <w:spacing w:line="24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D03EF9">
        <w:rPr>
          <w:b/>
          <w:bCs/>
          <w:color w:val="0D0D0D" w:themeColor="text1" w:themeTint="F2"/>
          <w:sz w:val="24"/>
          <w:szCs w:val="24"/>
        </w:rPr>
        <w:t>Робочу програму</w:t>
      </w:r>
      <w:r w:rsidR="00AD5593" w:rsidRPr="00D03EF9">
        <w:rPr>
          <w:b/>
          <w:bCs/>
          <w:color w:val="0D0D0D" w:themeColor="text1" w:themeTint="F2"/>
          <w:sz w:val="24"/>
          <w:szCs w:val="24"/>
        </w:rPr>
        <w:t xml:space="preserve"> навчальної дисципліни</w:t>
      </w:r>
      <w:r w:rsidR="00F162DC" w:rsidRPr="00D03EF9">
        <w:rPr>
          <w:b/>
          <w:bCs/>
          <w:color w:val="0D0D0D" w:themeColor="text1" w:themeTint="F2"/>
          <w:sz w:val="24"/>
          <w:szCs w:val="24"/>
        </w:rPr>
        <w:t xml:space="preserve"> (</w:t>
      </w:r>
      <w:proofErr w:type="spellStart"/>
      <w:r w:rsidR="00F162DC" w:rsidRPr="00D03EF9">
        <w:rPr>
          <w:b/>
          <w:bCs/>
          <w:color w:val="0D0D0D" w:themeColor="text1" w:themeTint="F2"/>
          <w:sz w:val="24"/>
          <w:szCs w:val="24"/>
        </w:rPr>
        <w:t>силабус</w:t>
      </w:r>
      <w:proofErr w:type="spellEnd"/>
      <w:r w:rsidR="00F162DC" w:rsidRPr="00D03EF9">
        <w:rPr>
          <w:b/>
          <w:bCs/>
          <w:color w:val="0D0D0D" w:themeColor="text1" w:themeTint="F2"/>
          <w:sz w:val="24"/>
          <w:szCs w:val="24"/>
        </w:rPr>
        <w:t>)</w:t>
      </w:r>
      <w:r w:rsidR="005F4692" w:rsidRPr="00D03EF9">
        <w:rPr>
          <w:b/>
          <w:bCs/>
          <w:color w:val="0D0D0D" w:themeColor="text1" w:themeTint="F2"/>
          <w:sz w:val="24"/>
          <w:szCs w:val="24"/>
        </w:rPr>
        <w:t>:</w:t>
      </w:r>
    </w:p>
    <w:p w14:paraId="5DA0905D" w14:textId="2EC10DDA" w:rsidR="008D1B7B" w:rsidRPr="00D03EF9" w:rsidRDefault="001D56C1" w:rsidP="00D2630F">
      <w:pPr>
        <w:spacing w:line="24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D03EF9">
        <w:rPr>
          <w:b/>
          <w:bCs/>
          <w:color w:val="0D0D0D" w:themeColor="text1" w:themeTint="F2"/>
          <w:sz w:val="24"/>
          <w:szCs w:val="24"/>
        </w:rPr>
        <w:t>С</w:t>
      </w:r>
      <w:r w:rsidR="00B47838" w:rsidRPr="00D03EF9">
        <w:rPr>
          <w:b/>
          <w:bCs/>
          <w:color w:val="0D0D0D" w:themeColor="text1" w:themeTint="F2"/>
          <w:sz w:val="24"/>
          <w:szCs w:val="24"/>
        </w:rPr>
        <w:t>кладено</w:t>
      </w:r>
      <w:r w:rsidR="008D1B7B" w:rsidRPr="00D03EF9">
        <w:rPr>
          <w:color w:val="0D0D0D" w:themeColor="text1" w:themeTint="F2"/>
          <w:sz w:val="24"/>
          <w:szCs w:val="24"/>
        </w:rPr>
        <w:t xml:space="preserve">  </w:t>
      </w:r>
      <w:proofErr w:type="spellStart"/>
      <w:r w:rsidR="008D1B7B" w:rsidRPr="00D03EF9">
        <w:rPr>
          <w:color w:val="0D0D0D" w:themeColor="text1" w:themeTint="F2"/>
          <w:sz w:val="24"/>
          <w:szCs w:val="24"/>
        </w:rPr>
        <w:t>д.т.н</w:t>
      </w:r>
      <w:proofErr w:type="spellEnd"/>
      <w:r w:rsidR="008D1B7B" w:rsidRPr="00D03EF9">
        <w:rPr>
          <w:color w:val="0D0D0D" w:themeColor="text1" w:themeTint="F2"/>
          <w:sz w:val="24"/>
          <w:szCs w:val="24"/>
        </w:rPr>
        <w:t xml:space="preserve">., проф. </w:t>
      </w:r>
      <w:r w:rsidR="00634895" w:rsidRPr="00D03EF9">
        <w:rPr>
          <w:color w:val="0D0D0D" w:themeColor="text1" w:themeTint="F2"/>
          <w:sz w:val="24"/>
          <w:szCs w:val="24"/>
        </w:rPr>
        <w:t>Терентьєв Олег Маркович</w:t>
      </w:r>
      <w:r w:rsidR="008D1B7B" w:rsidRPr="00D03EF9">
        <w:rPr>
          <w:b/>
          <w:bCs/>
          <w:color w:val="0D0D0D" w:themeColor="text1" w:themeTint="F2"/>
          <w:sz w:val="24"/>
          <w:szCs w:val="24"/>
        </w:rPr>
        <w:t xml:space="preserve"> </w:t>
      </w:r>
    </w:p>
    <w:p w14:paraId="73CF2550" w14:textId="475189DB" w:rsidR="00B47838" w:rsidRPr="00D03EF9" w:rsidRDefault="008A4024" w:rsidP="00D2630F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 w:rsidRPr="00D03EF9">
        <w:rPr>
          <w:b/>
          <w:bCs/>
          <w:color w:val="0D0D0D" w:themeColor="text1" w:themeTint="F2"/>
          <w:sz w:val="24"/>
          <w:szCs w:val="24"/>
        </w:rPr>
        <w:t>Ухвалено</w:t>
      </w:r>
      <w:r w:rsidR="008D1B7B" w:rsidRPr="00D03EF9">
        <w:rPr>
          <w:b/>
          <w:bCs/>
          <w:color w:val="0D0D0D" w:themeColor="text1" w:themeTint="F2"/>
          <w:sz w:val="24"/>
          <w:szCs w:val="24"/>
        </w:rPr>
        <w:t xml:space="preserve"> </w:t>
      </w:r>
      <w:r w:rsidR="00C301EF" w:rsidRPr="00D03EF9">
        <w:rPr>
          <w:color w:val="0D0D0D" w:themeColor="text1" w:themeTint="F2"/>
          <w:sz w:val="24"/>
          <w:szCs w:val="24"/>
        </w:rPr>
        <w:t>к</w:t>
      </w:r>
      <w:r w:rsidRPr="00D03EF9">
        <w:rPr>
          <w:color w:val="0D0D0D" w:themeColor="text1" w:themeTint="F2"/>
          <w:sz w:val="24"/>
          <w:szCs w:val="24"/>
        </w:rPr>
        <w:t>афедр</w:t>
      </w:r>
      <w:r w:rsidR="00C301EF" w:rsidRPr="00D03EF9">
        <w:rPr>
          <w:color w:val="0D0D0D" w:themeColor="text1" w:themeTint="F2"/>
          <w:sz w:val="24"/>
          <w:szCs w:val="24"/>
        </w:rPr>
        <w:t>ою</w:t>
      </w:r>
      <w:r w:rsidR="00380A4C" w:rsidRPr="00D03EF9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380A4C" w:rsidRPr="00D03EF9">
        <w:rPr>
          <w:color w:val="0D0D0D" w:themeColor="text1" w:themeTint="F2"/>
          <w:sz w:val="24"/>
          <w:szCs w:val="24"/>
        </w:rPr>
        <w:t>ЕМОЕВ</w:t>
      </w:r>
      <w:proofErr w:type="spellEnd"/>
      <w:r w:rsidR="00380A4C" w:rsidRPr="00D03EF9">
        <w:rPr>
          <w:color w:val="0D0D0D" w:themeColor="text1" w:themeTint="F2"/>
          <w:sz w:val="24"/>
          <w:szCs w:val="24"/>
        </w:rPr>
        <w:t xml:space="preserve"> </w:t>
      </w:r>
      <w:r w:rsidR="00C301EF" w:rsidRPr="00D03EF9">
        <w:rPr>
          <w:color w:val="0D0D0D" w:themeColor="text1" w:themeTint="F2"/>
          <w:sz w:val="24"/>
          <w:szCs w:val="24"/>
        </w:rPr>
        <w:t>(</w:t>
      </w:r>
      <w:r w:rsidR="00BA590A" w:rsidRPr="00D03EF9">
        <w:rPr>
          <w:color w:val="0D0D0D" w:themeColor="text1" w:themeTint="F2"/>
          <w:sz w:val="24"/>
          <w:szCs w:val="24"/>
        </w:rPr>
        <w:t xml:space="preserve">протокол № </w:t>
      </w:r>
      <w:r w:rsidR="007076CA" w:rsidRPr="00D03EF9">
        <w:rPr>
          <w:color w:val="0D0D0D" w:themeColor="text1" w:themeTint="F2"/>
          <w:sz w:val="24"/>
          <w:szCs w:val="24"/>
        </w:rPr>
        <w:t>7</w:t>
      </w:r>
      <w:r w:rsidR="00C301EF" w:rsidRPr="00D03EF9">
        <w:rPr>
          <w:color w:val="0D0D0D" w:themeColor="text1" w:themeTint="F2"/>
          <w:sz w:val="24"/>
          <w:szCs w:val="24"/>
        </w:rPr>
        <w:t xml:space="preserve"> </w:t>
      </w:r>
      <w:r w:rsidR="00BA590A" w:rsidRPr="00D03EF9">
        <w:rPr>
          <w:color w:val="0D0D0D" w:themeColor="text1" w:themeTint="F2"/>
          <w:sz w:val="24"/>
          <w:szCs w:val="24"/>
        </w:rPr>
        <w:t xml:space="preserve">від </w:t>
      </w:r>
      <w:r w:rsidR="007076CA" w:rsidRPr="00D03EF9">
        <w:rPr>
          <w:color w:val="0D0D0D" w:themeColor="text1" w:themeTint="F2"/>
          <w:sz w:val="24"/>
          <w:szCs w:val="24"/>
        </w:rPr>
        <w:t>23</w:t>
      </w:r>
      <w:r w:rsidR="00380A4C" w:rsidRPr="00D03EF9">
        <w:rPr>
          <w:color w:val="0D0D0D" w:themeColor="text1" w:themeTint="F2"/>
          <w:sz w:val="24"/>
          <w:szCs w:val="24"/>
        </w:rPr>
        <w:t>.06.202</w:t>
      </w:r>
      <w:r w:rsidR="007076CA" w:rsidRPr="00D03EF9">
        <w:rPr>
          <w:color w:val="0D0D0D" w:themeColor="text1" w:themeTint="F2"/>
          <w:sz w:val="24"/>
          <w:szCs w:val="24"/>
        </w:rPr>
        <w:t>1</w:t>
      </w:r>
      <w:r w:rsidR="00C301EF" w:rsidRPr="00D03EF9">
        <w:rPr>
          <w:color w:val="0D0D0D" w:themeColor="text1" w:themeTint="F2"/>
          <w:sz w:val="24"/>
          <w:szCs w:val="24"/>
        </w:rPr>
        <w:t>)</w:t>
      </w:r>
    </w:p>
    <w:p w14:paraId="6CD75B01" w14:textId="2AE86319" w:rsidR="005251A5" w:rsidRPr="00D03EF9" w:rsidRDefault="005251A5" w:rsidP="00D2630F">
      <w:pPr>
        <w:spacing w:line="240" w:lineRule="auto"/>
        <w:jc w:val="both"/>
        <w:rPr>
          <w:rFonts w:asciiTheme="minorHAnsi" w:hAnsiTheme="minorHAnsi"/>
          <w:bCs/>
          <w:color w:val="0D0D0D" w:themeColor="text1" w:themeTint="F2"/>
          <w:sz w:val="22"/>
          <w:szCs w:val="22"/>
        </w:rPr>
      </w:pPr>
      <w:r w:rsidRPr="00D03EF9">
        <w:rPr>
          <w:b/>
          <w:bCs/>
          <w:color w:val="0D0D0D" w:themeColor="text1" w:themeTint="F2"/>
          <w:sz w:val="24"/>
          <w:szCs w:val="24"/>
        </w:rPr>
        <w:t xml:space="preserve">Погоджено </w:t>
      </w:r>
      <w:r w:rsidR="00C301EF" w:rsidRPr="00D03EF9">
        <w:rPr>
          <w:color w:val="0D0D0D" w:themeColor="text1" w:themeTint="F2"/>
          <w:sz w:val="24"/>
          <w:szCs w:val="24"/>
        </w:rPr>
        <w:t>Методичною комісією</w:t>
      </w:r>
      <w:r w:rsidR="008D1B7B" w:rsidRPr="00D03EF9">
        <w:rPr>
          <w:color w:val="0D0D0D" w:themeColor="text1" w:themeTint="F2"/>
          <w:sz w:val="24"/>
          <w:szCs w:val="24"/>
        </w:rPr>
        <w:t xml:space="preserve"> </w:t>
      </w:r>
      <w:r w:rsidR="00380A4C" w:rsidRPr="00D03EF9">
        <w:rPr>
          <w:color w:val="0D0D0D" w:themeColor="text1" w:themeTint="F2"/>
          <w:sz w:val="24"/>
          <w:szCs w:val="24"/>
        </w:rPr>
        <w:t xml:space="preserve">інституту ІЕЕ </w:t>
      </w:r>
      <w:r w:rsidR="00C301EF" w:rsidRPr="00D03EF9">
        <w:rPr>
          <w:color w:val="0D0D0D" w:themeColor="text1" w:themeTint="F2"/>
          <w:sz w:val="24"/>
          <w:szCs w:val="24"/>
        </w:rPr>
        <w:t>(</w:t>
      </w:r>
      <w:r w:rsidRPr="00D03EF9">
        <w:rPr>
          <w:color w:val="0D0D0D" w:themeColor="text1" w:themeTint="F2"/>
          <w:sz w:val="24"/>
          <w:szCs w:val="24"/>
        </w:rPr>
        <w:t xml:space="preserve">протокол № </w:t>
      </w:r>
      <w:r w:rsidR="00380A4C" w:rsidRPr="00D03EF9">
        <w:rPr>
          <w:color w:val="0D0D0D" w:themeColor="text1" w:themeTint="F2"/>
          <w:sz w:val="24"/>
          <w:szCs w:val="24"/>
        </w:rPr>
        <w:t>8</w:t>
      </w:r>
      <w:r w:rsidR="00C301EF" w:rsidRPr="00D03EF9">
        <w:rPr>
          <w:color w:val="0D0D0D" w:themeColor="text1" w:themeTint="F2"/>
          <w:sz w:val="24"/>
          <w:szCs w:val="24"/>
        </w:rPr>
        <w:t xml:space="preserve"> від </w:t>
      </w:r>
      <w:r w:rsidR="00380A4C" w:rsidRPr="00D03EF9">
        <w:rPr>
          <w:color w:val="0D0D0D" w:themeColor="text1" w:themeTint="F2"/>
          <w:sz w:val="24"/>
          <w:szCs w:val="24"/>
        </w:rPr>
        <w:t>23.06.202</w:t>
      </w:r>
      <w:r w:rsidR="007076CA" w:rsidRPr="00D03EF9">
        <w:rPr>
          <w:color w:val="0D0D0D" w:themeColor="text1" w:themeTint="F2"/>
          <w:sz w:val="24"/>
          <w:szCs w:val="24"/>
        </w:rPr>
        <w:t>1</w:t>
      </w:r>
      <w:r w:rsidR="00C301EF" w:rsidRPr="00D03EF9">
        <w:rPr>
          <w:rFonts w:asciiTheme="minorHAnsi" w:hAnsiTheme="minorHAnsi"/>
          <w:bCs/>
          <w:color w:val="0D0D0D" w:themeColor="text1" w:themeTint="F2"/>
          <w:sz w:val="22"/>
          <w:szCs w:val="22"/>
        </w:rPr>
        <w:t>)</w:t>
      </w:r>
    </w:p>
    <w:sectPr w:rsidR="005251A5" w:rsidRPr="00D03EF9" w:rsidSect="00E0365E">
      <w:headerReference w:type="default" r:id="rId33"/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40787" w14:textId="77777777" w:rsidR="00EC0064" w:rsidRDefault="00EC0064" w:rsidP="004E0EDF">
      <w:pPr>
        <w:spacing w:line="240" w:lineRule="auto"/>
      </w:pPr>
      <w:r>
        <w:separator/>
      </w:r>
    </w:p>
  </w:endnote>
  <w:endnote w:type="continuationSeparator" w:id="0">
    <w:p w14:paraId="5BDCB843" w14:textId="77777777" w:rsidR="00EC0064" w:rsidRDefault="00EC0064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274E" w14:textId="77777777" w:rsidR="00EC0064" w:rsidRDefault="00EC0064" w:rsidP="004E0EDF">
      <w:pPr>
        <w:spacing w:line="240" w:lineRule="auto"/>
      </w:pPr>
      <w:r>
        <w:separator/>
      </w:r>
    </w:p>
  </w:footnote>
  <w:footnote w:type="continuationSeparator" w:id="0">
    <w:p w14:paraId="6C5DEA44" w14:textId="77777777" w:rsidR="00EC0064" w:rsidRDefault="00EC0064" w:rsidP="004E0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55505"/>
      <w:docPartObj>
        <w:docPartGallery w:val="Page Numbers (Top of Page)"/>
        <w:docPartUnique/>
      </w:docPartObj>
    </w:sdtPr>
    <w:sdtContent>
      <w:p w14:paraId="3BD51CFB" w14:textId="2B402F0E" w:rsidR="009F25DE" w:rsidRPr="00F06E05" w:rsidRDefault="009F25DE">
        <w:pPr>
          <w:pStyle w:val="afa"/>
          <w:jc w:val="right"/>
          <w:rPr>
            <w:sz w:val="16"/>
            <w:szCs w:val="16"/>
          </w:rPr>
        </w:pPr>
        <w:r w:rsidRPr="00F06E05">
          <w:rPr>
            <w:sz w:val="16"/>
            <w:szCs w:val="16"/>
          </w:rPr>
          <w:fldChar w:fldCharType="begin"/>
        </w:r>
        <w:r w:rsidRPr="00F06E05">
          <w:rPr>
            <w:sz w:val="16"/>
            <w:szCs w:val="16"/>
          </w:rPr>
          <w:instrText>PAGE   \* MERGEFORMAT</w:instrText>
        </w:r>
        <w:r w:rsidRPr="00F06E05">
          <w:rPr>
            <w:sz w:val="16"/>
            <w:szCs w:val="16"/>
          </w:rPr>
          <w:fldChar w:fldCharType="separate"/>
        </w:r>
        <w:r w:rsidRPr="00F06E05">
          <w:rPr>
            <w:sz w:val="16"/>
            <w:szCs w:val="16"/>
            <w:lang w:val="ru-RU"/>
          </w:rPr>
          <w:t>2</w:t>
        </w:r>
        <w:r w:rsidRPr="00F06E05">
          <w:rPr>
            <w:sz w:val="16"/>
            <w:szCs w:val="16"/>
          </w:rPr>
          <w:fldChar w:fldCharType="end"/>
        </w:r>
      </w:p>
    </w:sdtContent>
  </w:sdt>
  <w:p w14:paraId="6EFDDE16" w14:textId="77777777" w:rsidR="009F25DE" w:rsidRPr="00F06E05" w:rsidRDefault="009F25DE">
    <w:pPr>
      <w:pStyle w:val="af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B4E"/>
    <w:multiLevelType w:val="hybridMultilevel"/>
    <w:tmpl w:val="81E4AE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E811FE6"/>
    <w:multiLevelType w:val="hybridMultilevel"/>
    <w:tmpl w:val="E3F49ED2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3EA"/>
    <w:multiLevelType w:val="hybridMultilevel"/>
    <w:tmpl w:val="32CADDC6"/>
    <w:lvl w:ilvl="0" w:tplc="AAE6AAC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B45"/>
    <w:multiLevelType w:val="hybridMultilevel"/>
    <w:tmpl w:val="91169386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7700"/>
    <w:multiLevelType w:val="hybridMultilevel"/>
    <w:tmpl w:val="2E8E8A68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4448A"/>
    <w:multiLevelType w:val="hybridMultilevel"/>
    <w:tmpl w:val="F3C0C2BA"/>
    <w:lvl w:ilvl="0" w:tplc="0CE4F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A3E2F"/>
    <w:multiLevelType w:val="hybridMultilevel"/>
    <w:tmpl w:val="3D8CB0F8"/>
    <w:lvl w:ilvl="0" w:tplc="70EEE784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2930B78"/>
    <w:multiLevelType w:val="hybridMultilevel"/>
    <w:tmpl w:val="A1A2367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577686"/>
    <w:multiLevelType w:val="hybridMultilevel"/>
    <w:tmpl w:val="7DA45888"/>
    <w:lvl w:ilvl="0" w:tplc="B560CEE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48359D"/>
    <w:multiLevelType w:val="hybridMultilevel"/>
    <w:tmpl w:val="C194CD48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CF80E170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 w15:restartNumberingAfterBreak="0">
    <w:nsid w:val="2E6B0DA1"/>
    <w:multiLevelType w:val="hybridMultilevel"/>
    <w:tmpl w:val="CA48D8DC"/>
    <w:lvl w:ilvl="0" w:tplc="F516D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925573"/>
    <w:multiLevelType w:val="hybridMultilevel"/>
    <w:tmpl w:val="D9ECB686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85D8F"/>
    <w:multiLevelType w:val="hybridMultilevel"/>
    <w:tmpl w:val="17322BE2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D1EEA"/>
    <w:multiLevelType w:val="hybridMultilevel"/>
    <w:tmpl w:val="51F6DA42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84A63"/>
    <w:multiLevelType w:val="hybridMultilevel"/>
    <w:tmpl w:val="60A64B04"/>
    <w:lvl w:ilvl="0" w:tplc="47F2A4D6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16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55677"/>
    <w:multiLevelType w:val="hybridMultilevel"/>
    <w:tmpl w:val="11DA5FBC"/>
    <w:lvl w:ilvl="0" w:tplc="6F6274B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DBB6F97"/>
    <w:multiLevelType w:val="hybridMultilevel"/>
    <w:tmpl w:val="A064C6EA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55B65"/>
    <w:multiLevelType w:val="multilevel"/>
    <w:tmpl w:val="823E04E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0" w15:restartNumberingAfterBreak="0">
    <w:nsid w:val="427D71D6"/>
    <w:multiLevelType w:val="hybridMultilevel"/>
    <w:tmpl w:val="CDBADFAE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B5EEB"/>
    <w:multiLevelType w:val="hybridMultilevel"/>
    <w:tmpl w:val="3DECFD78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76734"/>
    <w:multiLevelType w:val="hybridMultilevel"/>
    <w:tmpl w:val="E304A7FA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A6A45"/>
    <w:multiLevelType w:val="hybridMultilevel"/>
    <w:tmpl w:val="654204FA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0726D"/>
    <w:multiLevelType w:val="hybridMultilevel"/>
    <w:tmpl w:val="5D8C34E4"/>
    <w:lvl w:ilvl="0" w:tplc="B08C9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EA7B1F"/>
    <w:multiLevelType w:val="hybridMultilevel"/>
    <w:tmpl w:val="74568CAE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E22C1"/>
    <w:multiLevelType w:val="hybridMultilevel"/>
    <w:tmpl w:val="738680E8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C6526"/>
    <w:multiLevelType w:val="hybridMultilevel"/>
    <w:tmpl w:val="FD0E91BE"/>
    <w:lvl w:ilvl="0" w:tplc="1366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F535F"/>
    <w:multiLevelType w:val="hybridMultilevel"/>
    <w:tmpl w:val="30022ABC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07110"/>
    <w:multiLevelType w:val="hybridMultilevel"/>
    <w:tmpl w:val="EFE01E52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04799"/>
    <w:multiLevelType w:val="hybridMultilevel"/>
    <w:tmpl w:val="00B6A482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909A7"/>
    <w:multiLevelType w:val="hybridMultilevel"/>
    <w:tmpl w:val="D72435E8"/>
    <w:lvl w:ilvl="0" w:tplc="4B00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4065D"/>
    <w:multiLevelType w:val="hybridMultilevel"/>
    <w:tmpl w:val="7FF8C3C6"/>
    <w:lvl w:ilvl="0" w:tplc="4B00C2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73AEF"/>
    <w:multiLevelType w:val="hybridMultilevel"/>
    <w:tmpl w:val="318C5884"/>
    <w:lvl w:ilvl="0" w:tplc="D228D53E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CFE7292"/>
    <w:multiLevelType w:val="multilevel"/>
    <w:tmpl w:val="F2820F8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10"/>
  </w:num>
  <w:num w:numId="4">
    <w:abstractNumId w:val="30"/>
  </w:num>
  <w:num w:numId="5">
    <w:abstractNumId w:val="36"/>
  </w:num>
  <w:num w:numId="6">
    <w:abstractNumId w:val="36"/>
  </w:num>
  <w:num w:numId="7">
    <w:abstractNumId w:val="36"/>
  </w:num>
  <w:num w:numId="8">
    <w:abstractNumId w:val="36"/>
    <w:lvlOverride w:ilvl="0">
      <w:startOverride w:val="1"/>
    </w:lvlOverride>
  </w:num>
  <w:num w:numId="9">
    <w:abstractNumId w:val="36"/>
  </w:num>
  <w:num w:numId="10">
    <w:abstractNumId w:val="36"/>
  </w:num>
  <w:num w:numId="11">
    <w:abstractNumId w:val="36"/>
  </w:num>
  <w:num w:numId="12">
    <w:abstractNumId w:val="16"/>
  </w:num>
  <w:num w:numId="13">
    <w:abstractNumId w:val="19"/>
  </w:num>
  <w:num w:numId="14">
    <w:abstractNumId w:val="5"/>
  </w:num>
  <w:num w:numId="15">
    <w:abstractNumId w:val="27"/>
  </w:num>
  <w:num w:numId="16">
    <w:abstractNumId w:val="17"/>
  </w:num>
  <w:num w:numId="17">
    <w:abstractNumId w:val="2"/>
  </w:num>
  <w:num w:numId="18">
    <w:abstractNumId w:val="8"/>
  </w:num>
  <w:num w:numId="19">
    <w:abstractNumId w:val="15"/>
  </w:num>
  <w:num w:numId="20">
    <w:abstractNumId w:val="6"/>
  </w:num>
  <w:num w:numId="21">
    <w:abstractNumId w:val="0"/>
  </w:num>
  <w:num w:numId="22">
    <w:abstractNumId w:val="9"/>
  </w:num>
  <w:num w:numId="23">
    <w:abstractNumId w:val="11"/>
  </w:num>
  <w:num w:numId="24">
    <w:abstractNumId w:val="24"/>
  </w:num>
  <w:num w:numId="25">
    <w:abstractNumId w:val="7"/>
  </w:num>
  <w:num w:numId="26">
    <w:abstractNumId w:val="1"/>
  </w:num>
  <w:num w:numId="27">
    <w:abstractNumId w:val="18"/>
  </w:num>
  <w:num w:numId="28">
    <w:abstractNumId w:val="23"/>
  </w:num>
  <w:num w:numId="29">
    <w:abstractNumId w:val="12"/>
  </w:num>
  <w:num w:numId="30">
    <w:abstractNumId w:val="33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4"/>
  </w:num>
  <w:num w:numId="37">
    <w:abstractNumId w:val="28"/>
  </w:num>
  <w:num w:numId="38">
    <w:abstractNumId w:val="4"/>
  </w:num>
  <w:num w:numId="39">
    <w:abstractNumId w:val="32"/>
  </w:num>
  <w:num w:numId="40">
    <w:abstractNumId w:val="29"/>
  </w:num>
  <w:num w:numId="41">
    <w:abstractNumId w:val="13"/>
  </w:num>
  <w:num w:numId="42">
    <w:abstractNumId w:val="3"/>
  </w:num>
  <w:num w:numId="43">
    <w:abstractNumId w:val="20"/>
  </w:num>
  <w:num w:numId="44">
    <w:abstractNumId w:val="22"/>
  </w:num>
  <w:num w:numId="45">
    <w:abstractNumId w:val="25"/>
  </w:num>
  <w:num w:numId="46">
    <w:abstractNumId w:val="2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6"/>
    <w:rsid w:val="000117C0"/>
    <w:rsid w:val="00013ACE"/>
    <w:rsid w:val="00015B5A"/>
    <w:rsid w:val="0001719C"/>
    <w:rsid w:val="00035A95"/>
    <w:rsid w:val="000364FE"/>
    <w:rsid w:val="00055C52"/>
    <w:rsid w:val="00057968"/>
    <w:rsid w:val="00065AB8"/>
    <w:rsid w:val="000710BB"/>
    <w:rsid w:val="00087AFC"/>
    <w:rsid w:val="000C40A0"/>
    <w:rsid w:val="000D1F73"/>
    <w:rsid w:val="000E170D"/>
    <w:rsid w:val="000E4A03"/>
    <w:rsid w:val="000F01A9"/>
    <w:rsid w:val="00103E6B"/>
    <w:rsid w:val="00115232"/>
    <w:rsid w:val="00115868"/>
    <w:rsid w:val="00116CBA"/>
    <w:rsid w:val="00130841"/>
    <w:rsid w:val="001435BE"/>
    <w:rsid w:val="00150BD9"/>
    <w:rsid w:val="00180481"/>
    <w:rsid w:val="001869D1"/>
    <w:rsid w:val="001943AA"/>
    <w:rsid w:val="00197C59"/>
    <w:rsid w:val="001B68BE"/>
    <w:rsid w:val="001D56C1"/>
    <w:rsid w:val="001E413A"/>
    <w:rsid w:val="0020420A"/>
    <w:rsid w:val="00206AEB"/>
    <w:rsid w:val="00206BBD"/>
    <w:rsid w:val="0021397E"/>
    <w:rsid w:val="00225194"/>
    <w:rsid w:val="0022574F"/>
    <w:rsid w:val="0023533A"/>
    <w:rsid w:val="002377BB"/>
    <w:rsid w:val="00244D57"/>
    <w:rsid w:val="0024717A"/>
    <w:rsid w:val="00253BCC"/>
    <w:rsid w:val="002678F9"/>
    <w:rsid w:val="00270675"/>
    <w:rsid w:val="002A6E58"/>
    <w:rsid w:val="002D541B"/>
    <w:rsid w:val="002E4EA4"/>
    <w:rsid w:val="002F68AF"/>
    <w:rsid w:val="00306C33"/>
    <w:rsid w:val="00365322"/>
    <w:rsid w:val="00365A53"/>
    <w:rsid w:val="0036757A"/>
    <w:rsid w:val="00373216"/>
    <w:rsid w:val="00380A4C"/>
    <w:rsid w:val="003C1370"/>
    <w:rsid w:val="003C4CA8"/>
    <w:rsid w:val="003C70D8"/>
    <w:rsid w:val="003D060A"/>
    <w:rsid w:val="003D35CF"/>
    <w:rsid w:val="003D393C"/>
    <w:rsid w:val="003E29EA"/>
    <w:rsid w:val="003F0A41"/>
    <w:rsid w:val="003F68C0"/>
    <w:rsid w:val="00413094"/>
    <w:rsid w:val="00437158"/>
    <w:rsid w:val="00443111"/>
    <w:rsid w:val="004442EE"/>
    <w:rsid w:val="004508C6"/>
    <w:rsid w:val="00457A01"/>
    <w:rsid w:val="00462F24"/>
    <w:rsid w:val="0046632F"/>
    <w:rsid w:val="00484880"/>
    <w:rsid w:val="00484C81"/>
    <w:rsid w:val="00485E0B"/>
    <w:rsid w:val="004933E1"/>
    <w:rsid w:val="00494B8C"/>
    <w:rsid w:val="00496280"/>
    <w:rsid w:val="004A6336"/>
    <w:rsid w:val="004B1B92"/>
    <w:rsid w:val="004D1575"/>
    <w:rsid w:val="004E0EDF"/>
    <w:rsid w:val="004E488A"/>
    <w:rsid w:val="004F6918"/>
    <w:rsid w:val="005251A5"/>
    <w:rsid w:val="00530BFF"/>
    <w:rsid w:val="005413FF"/>
    <w:rsid w:val="00556E26"/>
    <w:rsid w:val="005A7757"/>
    <w:rsid w:val="005D2D52"/>
    <w:rsid w:val="005D764D"/>
    <w:rsid w:val="005E2A64"/>
    <w:rsid w:val="005E39F1"/>
    <w:rsid w:val="005F1738"/>
    <w:rsid w:val="005F4692"/>
    <w:rsid w:val="00601E13"/>
    <w:rsid w:val="006026D4"/>
    <w:rsid w:val="00604E92"/>
    <w:rsid w:val="00624A0E"/>
    <w:rsid w:val="00633AC6"/>
    <w:rsid w:val="00634895"/>
    <w:rsid w:val="00637ABE"/>
    <w:rsid w:val="0065244A"/>
    <w:rsid w:val="00657741"/>
    <w:rsid w:val="00662CCA"/>
    <w:rsid w:val="00674D2B"/>
    <w:rsid w:val="006757B0"/>
    <w:rsid w:val="00687704"/>
    <w:rsid w:val="00696E76"/>
    <w:rsid w:val="006C1F12"/>
    <w:rsid w:val="006D4551"/>
    <w:rsid w:val="006E65B0"/>
    <w:rsid w:val="006E6B01"/>
    <w:rsid w:val="006E6DC3"/>
    <w:rsid w:val="006F0AE3"/>
    <w:rsid w:val="006F5BB6"/>
    <w:rsid w:val="006F5C29"/>
    <w:rsid w:val="007076CA"/>
    <w:rsid w:val="00714AB2"/>
    <w:rsid w:val="007244E1"/>
    <w:rsid w:val="00727EB4"/>
    <w:rsid w:val="00753AC8"/>
    <w:rsid w:val="00754CF1"/>
    <w:rsid w:val="0076273F"/>
    <w:rsid w:val="0077296E"/>
    <w:rsid w:val="00773010"/>
    <w:rsid w:val="007756DA"/>
    <w:rsid w:val="0077700A"/>
    <w:rsid w:val="00791855"/>
    <w:rsid w:val="007B11B0"/>
    <w:rsid w:val="007B19CD"/>
    <w:rsid w:val="007C6243"/>
    <w:rsid w:val="007C7E4E"/>
    <w:rsid w:val="007E3190"/>
    <w:rsid w:val="007E7F74"/>
    <w:rsid w:val="007F27F1"/>
    <w:rsid w:val="007F7C45"/>
    <w:rsid w:val="008044BB"/>
    <w:rsid w:val="00806802"/>
    <w:rsid w:val="00832CCE"/>
    <w:rsid w:val="00852C1B"/>
    <w:rsid w:val="00880FD0"/>
    <w:rsid w:val="008852FB"/>
    <w:rsid w:val="00894491"/>
    <w:rsid w:val="008A03A1"/>
    <w:rsid w:val="008A4024"/>
    <w:rsid w:val="008B16FE"/>
    <w:rsid w:val="008C2026"/>
    <w:rsid w:val="008D1B2D"/>
    <w:rsid w:val="008D1B7B"/>
    <w:rsid w:val="008D2656"/>
    <w:rsid w:val="008E2383"/>
    <w:rsid w:val="008E7BF5"/>
    <w:rsid w:val="009075B8"/>
    <w:rsid w:val="00922A1E"/>
    <w:rsid w:val="00924261"/>
    <w:rsid w:val="009307E8"/>
    <w:rsid w:val="00937734"/>
    <w:rsid w:val="00940453"/>
    <w:rsid w:val="00941384"/>
    <w:rsid w:val="00962C2E"/>
    <w:rsid w:val="0096394B"/>
    <w:rsid w:val="00992250"/>
    <w:rsid w:val="00994733"/>
    <w:rsid w:val="00997CAA"/>
    <w:rsid w:val="009B2DDB"/>
    <w:rsid w:val="009B5B3E"/>
    <w:rsid w:val="009D0AA2"/>
    <w:rsid w:val="009D10DD"/>
    <w:rsid w:val="009D4236"/>
    <w:rsid w:val="009E479C"/>
    <w:rsid w:val="009F000A"/>
    <w:rsid w:val="009F25DE"/>
    <w:rsid w:val="009F69B9"/>
    <w:rsid w:val="009F751E"/>
    <w:rsid w:val="00A1578C"/>
    <w:rsid w:val="00A24225"/>
    <w:rsid w:val="00A2464E"/>
    <w:rsid w:val="00A2798C"/>
    <w:rsid w:val="00A3775F"/>
    <w:rsid w:val="00A37F41"/>
    <w:rsid w:val="00A45FDE"/>
    <w:rsid w:val="00A50653"/>
    <w:rsid w:val="00A7122B"/>
    <w:rsid w:val="00A772A9"/>
    <w:rsid w:val="00A90047"/>
    <w:rsid w:val="00A90398"/>
    <w:rsid w:val="00AA1643"/>
    <w:rsid w:val="00AA6B23"/>
    <w:rsid w:val="00AB05C9"/>
    <w:rsid w:val="00AC0842"/>
    <w:rsid w:val="00AD5593"/>
    <w:rsid w:val="00AE41A6"/>
    <w:rsid w:val="00B05452"/>
    <w:rsid w:val="00B06EBD"/>
    <w:rsid w:val="00B20824"/>
    <w:rsid w:val="00B2347F"/>
    <w:rsid w:val="00B25286"/>
    <w:rsid w:val="00B341E5"/>
    <w:rsid w:val="00B40317"/>
    <w:rsid w:val="00B45C3D"/>
    <w:rsid w:val="00B47838"/>
    <w:rsid w:val="00B509F8"/>
    <w:rsid w:val="00B61A55"/>
    <w:rsid w:val="00B76E00"/>
    <w:rsid w:val="00B777F9"/>
    <w:rsid w:val="00B80CF2"/>
    <w:rsid w:val="00B94756"/>
    <w:rsid w:val="00BA590A"/>
    <w:rsid w:val="00BB0814"/>
    <w:rsid w:val="00BC716D"/>
    <w:rsid w:val="00BD67A9"/>
    <w:rsid w:val="00BD79E1"/>
    <w:rsid w:val="00BE1FF0"/>
    <w:rsid w:val="00C20135"/>
    <w:rsid w:val="00C2508E"/>
    <w:rsid w:val="00C25619"/>
    <w:rsid w:val="00C301EF"/>
    <w:rsid w:val="00C32BA6"/>
    <w:rsid w:val="00C34845"/>
    <w:rsid w:val="00C42A21"/>
    <w:rsid w:val="00C55C12"/>
    <w:rsid w:val="00C87F6D"/>
    <w:rsid w:val="00CC39A3"/>
    <w:rsid w:val="00CD6057"/>
    <w:rsid w:val="00CE16DE"/>
    <w:rsid w:val="00CF4678"/>
    <w:rsid w:val="00CF5918"/>
    <w:rsid w:val="00D03EF9"/>
    <w:rsid w:val="00D05879"/>
    <w:rsid w:val="00D15CD2"/>
    <w:rsid w:val="00D2172D"/>
    <w:rsid w:val="00D2630F"/>
    <w:rsid w:val="00D45565"/>
    <w:rsid w:val="00D475AC"/>
    <w:rsid w:val="00D525C0"/>
    <w:rsid w:val="00D76BB7"/>
    <w:rsid w:val="00D82DA7"/>
    <w:rsid w:val="00D92509"/>
    <w:rsid w:val="00D9395A"/>
    <w:rsid w:val="00D955A0"/>
    <w:rsid w:val="00DA77E2"/>
    <w:rsid w:val="00DB6BB2"/>
    <w:rsid w:val="00DC0ACD"/>
    <w:rsid w:val="00DC37CE"/>
    <w:rsid w:val="00DD449F"/>
    <w:rsid w:val="00DD454F"/>
    <w:rsid w:val="00DD4779"/>
    <w:rsid w:val="00DE78E3"/>
    <w:rsid w:val="00DF2DF6"/>
    <w:rsid w:val="00E0088D"/>
    <w:rsid w:val="00E0365E"/>
    <w:rsid w:val="00E06AC5"/>
    <w:rsid w:val="00E159D6"/>
    <w:rsid w:val="00E17713"/>
    <w:rsid w:val="00E26A74"/>
    <w:rsid w:val="00E27C26"/>
    <w:rsid w:val="00E321C5"/>
    <w:rsid w:val="00E33BE6"/>
    <w:rsid w:val="00E33FE6"/>
    <w:rsid w:val="00E4100E"/>
    <w:rsid w:val="00E43538"/>
    <w:rsid w:val="00E4716B"/>
    <w:rsid w:val="00E52C36"/>
    <w:rsid w:val="00E5629C"/>
    <w:rsid w:val="00E578EE"/>
    <w:rsid w:val="00E60031"/>
    <w:rsid w:val="00E73EFF"/>
    <w:rsid w:val="00E8133D"/>
    <w:rsid w:val="00EA0EB9"/>
    <w:rsid w:val="00EA78BF"/>
    <w:rsid w:val="00EB4F56"/>
    <w:rsid w:val="00EC0064"/>
    <w:rsid w:val="00ED1285"/>
    <w:rsid w:val="00ED7CAE"/>
    <w:rsid w:val="00EE36FC"/>
    <w:rsid w:val="00EE51C1"/>
    <w:rsid w:val="00F00B82"/>
    <w:rsid w:val="00F06E05"/>
    <w:rsid w:val="00F124A6"/>
    <w:rsid w:val="00F162DC"/>
    <w:rsid w:val="00F24A74"/>
    <w:rsid w:val="00F2571C"/>
    <w:rsid w:val="00F25DB2"/>
    <w:rsid w:val="00F51B26"/>
    <w:rsid w:val="00F52CF1"/>
    <w:rsid w:val="00F677B9"/>
    <w:rsid w:val="00F77E2B"/>
    <w:rsid w:val="00F91640"/>
    <w:rsid w:val="00F95D78"/>
    <w:rsid w:val="00F96CCC"/>
    <w:rsid w:val="00FA7663"/>
    <w:rsid w:val="00FD44BF"/>
    <w:rsid w:val="00FE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0EFB8"/>
  <w15:docId w15:val="{D376A433-3BF1-43EC-9D79-9AFB0A78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D1B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iPriority w:val="99"/>
    <w:unhideWhenUsed/>
    <w:rsid w:val="008044BB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1"/>
    <w:link w:val="af1"/>
    <w:uiPriority w:val="99"/>
    <w:rsid w:val="008044BB"/>
    <w:rPr>
      <w:sz w:val="24"/>
      <w:szCs w:val="24"/>
      <w:lang w:val="uk-UA"/>
    </w:rPr>
  </w:style>
  <w:style w:type="character" w:customStyle="1" w:styleId="40">
    <w:name w:val="Заголовок 4 Знак"/>
    <w:basedOn w:val="a1"/>
    <w:link w:val="4"/>
    <w:semiHidden/>
    <w:rsid w:val="008D1B7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en-US"/>
    </w:rPr>
  </w:style>
  <w:style w:type="paragraph" w:styleId="af3">
    <w:name w:val="Body Text Indent"/>
    <w:basedOn w:val="a"/>
    <w:link w:val="af4"/>
    <w:unhideWhenUsed/>
    <w:rsid w:val="008D1B7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8D1B7B"/>
    <w:rPr>
      <w:rFonts w:eastAsiaTheme="minorHAnsi"/>
      <w:sz w:val="28"/>
      <w:szCs w:val="28"/>
      <w:lang w:val="uk-UA" w:eastAsia="en-US"/>
    </w:rPr>
  </w:style>
  <w:style w:type="paragraph" w:styleId="af5">
    <w:name w:val="Title"/>
    <w:basedOn w:val="a"/>
    <w:link w:val="af6"/>
    <w:qFormat/>
    <w:rsid w:val="00D2630F"/>
    <w:pPr>
      <w:spacing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6">
    <w:name w:val="Заголовок Знак"/>
    <w:basedOn w:val="a1"/>
    <w:link w:val="af5"/>
    <w:rsid w:val="00D2630F"/>
    <w:rPr>
      <w:b/>
      <w:bCs/>
      <w:sz w:val="28"/>
      <w:szCs w:val="24"/>
      <w:lang w:val="uk-UA"/>
    </w:rPr>
  </w:style>
  <w:style w:type="paragraph" w:customStyle="1" w:styleId="af7">
    <w:name w:val="Таблиця"/>
    <w:basedOn w:val="af8"/>
    <w:qFormat/>
    <w:rsid w:val="00D2630F"/>
    <w:rPr>
      <w:rFonts w:eastAsia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2630F"/>
    <w:rPr>
      <w:rFonts w:eastAsiaTheme="minorHAnsi"/>
      <w:sz w:val="28"/>
      <w:szCs w:val="28"/>
      <w:lang w:val="uk-UA" w:eastAsia="en-US"/>
    </w:rPr>
  </w:style>
  <w:style w:type="character" w:styleId="af9">
    <w:name w:val="Emphasis"/>
    <w:uiPriority w:val="20"/>
    <w:qFormat/>
    <w:rsid w:val="0021397E"/>
    <w:rPr>
      <w:i/>
      <w:iCs/>
    </w:rPr>
  </w:style>
  <w:style w:type="paragraph" w:styleId="afa">
    <w:name w:val="header"/>
    <w:basedOn w:val="a"/>
    <w:link w:val="afb"/>
    <w:uiPriority w:val="99"/>
    <w:unhideWhenUsed/>
    <w:rsid w:val="00F06E05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sid w:val="00F06E05"/>
    <w:rPr>
      <w:rFonts w:eastAsiaTheme="minorHAnsi"/>
      <w:sz w:val="28"/>
      <w:szCs w:val="28"/>
      <w:lang w:val="uk-UA" w:eastAsia="en-US"/>
    </w:rPr>
  </w:style>
  <w:style w:type="paragraph" w:styleId="afc">
    <w:name w:val="footer"/>
    <w:basedOn w:val="a"/>
    <w:link w:val="afd"/>
    <w:unhideWhenUsed/>
    <w:rsid w:val="00F06E05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1"/>
    <w:link w:val="afc"/>
    <w:rsid w:val="00F06E05"/>
    <w:rPr>
      <w:rFonts w:eastAsiaTheme="minorHAnsi"/>
      <w:sz w:val="28"/>
      <w:szCs w:val="28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F4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F4678"/>
    <w:rPr>
      <w:rFonts w:ascii="Courier New" w:hAnsi="Courier New" w:cs="Courier New"/>
      <w:lang w:val="uk-UA" w:eastAsia="uk-UA"/>
    </w:rPr>
  </w:style>
  <w:style w:type="character" w:styleId="afe">
    <w:name w:val="Unresolved Mention"/>
    <w:basedOn w:val="a1"/>
    <w:uiPriority w:val="99"/>
    <w:semiHidden/>
    <w:unhideWhenUsed/>
    <w:rsid w:val="00E4100E"/>
    <w:rPr>
      <w:color w:val="605E5C"/>
      <w:shd w:val="clear" w:color="auto" w:fill="E1DFDD"/>
    </w:rPr>
  </w:style>
  <w:style w:type="character" w:customStyle="1" w:styleId="jlqj4b">
    <w:name w:val="jlqj4b"/>
    <w:basedOn w:val="a1"/>
    <w:rsid w:val="00443111"/>
  </w:style>
  <w:style w:type="character" w:customStyle="1" w:styleId="citation">
    <w:name w:val="citation"/>
    <w:basedOn w:val="a1"/>
    <w:rsid w:val="000E4A03"/>
  </w:style>
  <w:style w:type="paragraph" w:styleId="aff">
    <w:name w:val="Normal (Web)"/>
    <w:basedOn w:val="a"/>
    <w:uiPriority w:val="99"/>
    <w:semiHidden/>
    <w:unhideWhenUsed/>
    <w:rsid w:val="00696E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hyperlink" Target="https://classroom.google.com/c/MzIwMDE4MjIxNzY4?cjc=oqpjxae" TargetMode="External"/><Relationship Id="rId26" Type="http://schemas.openxmlformats.org/officeDocument/2006/relationships/hyperlink" Target="https://ua.energy/wp-content/uploads/2018/01/3.-Smart-Metering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uronuclear.org/info/encyclopedia/f/fuelcomparison.htm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oltr1949@gmail.com" TargetMode="External"/><Relationship Id="rId25" Type="http://schemas.openxmlformats.org/officeDocument/2006/relationships/hyperlink" Target="https://www.dtek-dnem.com.ua/ua/metering-devices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ltr_1@ukr.net" TargetMode="External"/><Relationship Id="rId20" Type="http://schemas.openxmlformats.org/officeDocument/2006/relationships/hyperlink" Target="https://uk.wikipedia.org/w/index.php?title=%D0%90%D0%BB%D1%8C%D1%82%D0%B5%D1%80%D0%BD%D0%B0%D1%82%D0%B8%D0%B2%D0%BD%D0%B0_%D0%B5%D0%BD%D0%B5%D1%80%D0%B3%D0%B5%D1%82%D0%B8%D0%BA%D0%B0&amp;action=edit&amp;redlink=1" TargetMode="External"/><Relationship Id="rId29" Type="http://schemas.openxmlformats.org/officeDocument/2006/relationships/hyperlink" Target="http://www.ukrenergoexport.com/materials/Ukrenergoexport_ASKUE_Koncepciya_postroeniya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aeng.org/publication/WCE2017/WCE2017_pp327-332.pdf" TargetMode="External"/><Relationship Id="rId32" Type="http://schemas.openxmlformats.org/officeDocument/2006/relationships/hyperlink" Target="https://library.if.ua/books/132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ltr1949@gmail.com" TargetMode="External"/><Relationship Id="rId23" Type="http://schemas.openxmlformats.org/officeDocument/2006/relationships/hyperlink" Target="https://www.ebrd.com/cs/Satellite?c=Content&amp;cid=1395237684588&amp;d=Mobile&amp;pagename=EBRD%2FContent%2FHublet" TargetMode="External"/><Relationship Id="rId28" Type="http://schemas.openxmlformats.org/officeDocument/2006/relationships/hyperlink" Target="http://www.ukrenergoexport.com/materials/Ukrenergoexport_ASKUE_Koncepciya_postroeniya.pdf" TargetMode="External"/><Relationship Id="rId36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://www.ukrenergoexport.com/materials/Ukrenergoexport_ASKUE_Koncepciya_postroeniya.pdf" TargetMode="External"/><Relationship Id="rId31" Type="http://schemas.openxmlformats.org/officeDocument/2006/relationships/hyperlink" Target="https://www.dtek-dnem.com.ua/ua/metering-devi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ltr_1@ukr.net" TargetMode="External"/><Relationship Id="rId22" Type="http://schemas.openxmlformats.org/officeDocument/2006/relationships/hyperlink" Target="http://www.forumofregulators.gov.in/Data/Reports/Power07.pdf" TargetMode="External"/><Relationship Id="rId27" Type="http://schemas.openxmlformats.org/officeDocument/2006/relationships/hyperlink" Target="https://core.ac.uk/download/pdf/83143658.pdf" TargetMode="External"/><Relationship Id="rId30" Type="http://schemas.openxmlformats.org/officeDocument/2006/relationships/hyperlink" Target="https://www.dtek-dnem.com.ua/ua/metering-devices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53E474-E45A-40FF-A467-92C6AEC1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14</Pages>
  <Words>24450</Words>
  <Characters>13938</Characters>
  <Application>Microsoft Office Word</Application>
  <DocSecurity>0</DocSecurity>
  <Lines>116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Реквізити навчальної дисципліни</vt:lpstr>
      <vt:lpstr>Програма навчальної дисципліни</vt:lpstr>
      <vt:lpstr>Опис навчальної дисципліни, її мета, предмет вивчання та результати навчання</vt:lpstr>
      <vt:lpstr>В дисципліні розглядаються основні принципи побудови автоматизованих систем облі</vt:lpstr>
      <vt:lpstr>Пре реквізити та пост реквізити дисципліни (місце в структурно-логічній схемі на</vt:lpstr>
      <vt:lpstr>Зміст навчальної дисципліни</vt:lpstr>
      <vt:lpstr>Навчальні матеріали та ресурси</vt:lpstr>
      <vt:lpstr>Додаткова:</vt:lpstr>
      <vt:lpstr>Навчальний контент</vt:lpstr>
      <vt:lpstr>5. Методика опанування навчальної дисципліни(освітнього компонента)</vt:lpstr>
      <vt:lpstr>6. Самостійна робота студента/аспіранта</vt:lpstr>
      <vt:lpstr>Політика та контроль</vt:lpstr>
      <vt:lpstr>7. Політика навчальної дисципліни (освітнього компонента)</vt:lpstr>
      <vt:lpstr>8 Види контролю та рейтингова система оцінювання результатів навчання (РСО)</vt:lpstr>
      <vt:lpstr>9. Додаткова інформація з дисципліни (освітнього компонента)</vt:lpstr>
      <vt:lpstr>4. Що таке Диверсифікація</vt:lpstr>
      <vt:lpstr>Диверсифікація — це стратегія зниження ступеня ризику шляхом розподілу інвестиці</vt:lpstr>
    </vt:vector>
  </TitlesOfParts>
  <Company>NMV KPI</Company>
  <LinksUpToDate>false</LinksUpToDate>
  <CharactersWithSpaces>38312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OLTR</cp:lastModifiedBy>
  <cp:revision>56</cp:revision>
  <cp:lastPrinted>2021-02-15T10:47:00Z</cp:lastPrinted>
  <dcterms:created xsi:type="dcterms:W3CDTF">2021-07-18T13:50:00Z</dcterms:created>
  <dcterms:modified xsi:type="dcterms:W3CDTF">2021-08-28T13:47:00Z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