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92855" w14:textId="77777777" w:rsidR="00791143" w:rsidRPr="00F60BCD" w:rsidRDefault="00791143" w:rsidP="00791143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F60BCD">
        <w:rPr>
          <w:rFonts w:ascii="Times New Roman" w:hAnsi="Times New Roman" w:cs="Times New Roman"/>
          <w:b/>
          <w:lang w:val="en-US"/>
        </w:rPr>
        <w:t>Annex 3</w:t>
      </w:r>
    </w:p>
    <w:p w14:paraId="26ED3785" w14:textId="77777777" w:rsidR="00791143" w:rsidRPr="00F60BCD" w:rsidRDefault="00791143" w:rsidP="00791143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lang w:val="en-US"/>
        </w:rPr>
      </w:pPr>
      <w:r w:rsidRPr="00F60BCD">
        <w:rPr>
          <w:rFonts w:ascii="Times New Roman" w:hAnsi="Times New Roman" w:cs="Times New Roman"/>
          <w:b/>
          <w:lang w:val="en-US"/>
        </w:rPr>
        <w:t xml:space="preserve">to the Regulations on the procedure for the internship </w:t>
      </w:r>
    </w:p>
    <w:p w14:paraId="7577BFDB" w14:textId="77777777" w:rsidR="00791143" w:rsidRPr="00F60BCD" w:rsidRDefault="00791143" w:rsidP="00791143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lang w:val="en-US"/>
        </w:rPr>
      </w:pPr>
      <w:r w:rsidRPr="00F60BCD">
        <w:rPr>
          <w:rFonts w:ascii="Times New Roman" w:hAnsi="Times New Roman" w:cs="Times New Roman"/>
          <w:b/>
          <w:lang w:val="en-US"/>
        </w:rPr>
        <w:t>of students at Igor Sikorsky Kyiv Polytechnic Institute</w:t>
      </w:r>
    </w:p>
    <w:p w14:paraId="0E082CE6" w14:textId="77777777" w:rsidR="00791143" w:rsidRPr="00F60BCD" w:rsidRDefault="00791143" w:rsidP="00791143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6AAF1C3D" w14:textId="77777777" w:rsidR="00791143" w:rsidRPr="00F60BCD" w:rsidRDefault="00F46701" w:rsidP="004A58F3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F60BCD">
        <w:rPr>
          <w:rFonts w:ascii="Times New Roman" w:hAnsi="Times New Roman" w:cs="Times New Roman"/>
          <w:b/>
          <w:lang w:val="en-US"/>
        </w:rPr>
        <w:t xml:space="preserve">AGREEMENT </w:t>
      </w:r>
      <w:r w:rsidR="005B0D24" w:rsidRPr="00F60BCD">
        <w:rPr>
          <w:rFonts w:ascii="Times New Roman" w:hAnsi="Times New Roman" w:cs="Times New Roman"/>
          <w:b/>
          <w:lang w:val="en-US"/>
        </w:rPr>
        <w:t>No</w:t>
      </w:r>
      <w:r w:rsidR="004A58F3" w:rsidRPr="00F60BCD">
        <w:rPr>
          <w:rFonts w:ascii="Times New Roman" w:hAnsi="Times New Roman" w:cs="Times New Roman"/>
          <w:b/>
          <w:lang w:val="en-US"/>
        </w:rPr>
        <w:t xml:space="preserve"> </w:t>
      </w:r>
      <w:r w:rsidR="00791143" w:rsidRPr="00F60BCD">
        <w:rPr>
          <w:rFonts w:ascii="Times New Roman" w:hAnsi="Times New Roman" w:cs="Times New Roman"/>
          <w:b/>
          <w:lang w:val="en-US"/>
        </w:rPr>
        <w:t>________________</w:t>
      </w:r>
    </w:p>
    <w:p w14:paraId="5ADB4233" w14:textId="77777777" w:rsidR="00791143" w:rsidRPr="00F60BCD" w:rsidRDefault="00791143" w:rsidP="004A58F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F60BCD">
        <w:rPr>
          <w:rFonts w:ascii="Times New Roman" w:hAnsi="Times New Roman" w:cs="Times New Roman"/>
          <w:b/>
          <w:lang w:val="en-US"/>
        </w:rPr>
        <w:t>on the organization and conduct of student internship</w:t>
      </w:r>
      <w:r w:rsidR="0071632C">
        <w:rPr>
          <w:rFonts w:ascii="Times New Roman" w:hAnsi="Times New Roman" w:cs="Times New Roman"/>
          <w:b/>
          <w:lang w:val="en-US"/>
        </w:rPr>
        <w:t>s</w:t>
      </w:r>
      <w:r w:rsidRPr="00F60BCD">
        <w:rPr>
          <w:rFonts w:ascii="Times New Roman" w:hAnsi="Times New Roman" w:cs="Times New Roman"/>
          <w:b/>
          <w:lang w:val="en-US"/>
        </w:rPr>
        <w:t xml:space="preserve"> at enterprises, institutions</w:t>
      </w:r>
      <w:r w:rsidR="0071632C">
        <w:rPr>
          <w:rFonts w:ascii="Times New Roman" w:hAnsi="Times New Roman" w:cs="Times New Roman"/>
          <w:b/>
          <w:lang w:val="en-US"/>
        </w:rPr>
        <w:t>,</w:t>
      </w:r>
      <w:r w:rsidRPr="00F60BCD">
        <w:rPr>
          <w:rFonts w:ascii="Times New Roman" w:hAnsi="Times New Roman" w:cs="Times New Roman"/>
          <w:b/>
          <w:lang w:val="en-US"/>
        </w:rPr>
        <w:t xml:space="preserve"> and organizations</w:t>
      </w:r>
    </w:p>
    <w:p w14:paraId="288789E7" w14:textId="77777777" w:rsidR="004A58F3" w:rsidRPr="00F60BCD" w:rsidRDefault="004A58F3" w:rsidP="004A58F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14:paraId="72C2218E" w14:textId="77777777" w:rsidR="00791143" w:rsidRPr="00F60BCD" w:rsidRDefault="00791143" w:rsidP="004A58F3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F60BCD">
        <w:rPr>
          <w:rFonts w:ascii="Times New Roman" w:hAnsi="Times New Roman" w:cs="Times New Roman"/>
          <w:lang w:val="en-US"/>
        </w:rPr>
        <w:t>Kyiv</w:t>
      </w:r>
      <w:r w:rsidR="005B0D24" w:rsidRPr="00F60BCD">
        <w:rPr>
          <w:rFonts w:ascii="Times New Roman" w:hAnsi="Times New Roman" w:cs="Times New Roman"/>
          <w:lang w:val="en-US"/>
        </w:rPr>
        <w:t xml:space="preserve">                                                           </w:t>
      </w:r>
      <w:r w:rsidR="004A58F3" w:rsidRPr="00F60BCD">
        <w:rPr>
          <w:rFonts w:ascii="Times New Roman" w:hAnsi="Times New Roman" w:cs="Times New Roman"/>
          <w:lang w:val="en-US"/>
        </w:rPr>
        <w:t xml:space="preserve">                                                                 </w:t>
      </w:r>
      <w:r w:rsidRPr="00F60BCD">
        <w:rPr>
          <w:rFonts w:ascii="Times New Roman" w:hAnsi="Times New Roman" w:cs="Times New Roman"/>
          <w:lang w:val="en-US"/>
        </w:rPr>
        <w:t>_____________ 20</w:t>
      </w:r>
      <w:r w:rsidR="005B0D24" w:rsidRPr="00F60BCD">
        <w:rPr>
          <w:rFonts w:ascii="Times New Roman" w:hAnsi="Times New Roman" w:cs="Times New Roman"/>
          <w:lang w:val="en-US"/>
        </w:rPr>
        <w:t>___</w:t>
      </w:r>
    </w:p>
    <w:p w14:paraId="1C8E3F19" w14:textId="77777777" w:rsidR="00791143" w:rsidRPr="00F60BCD" w:rsidRDefault="00791143" w:rsidP="004A58F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181754F6" w14:textId="77777777" w:rsidR="00791143" w:rsidRPr="00F60BCD" w:rsidRDefault="0071632C" w:rsidP="00906D90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r w:rsidR="00791143" w:rsidRPr="00F60BCD">
        <w:rPr>
          <w:rFonts w:ascii="Times New Roman" w:hAnsi="Times New Roman" w:cs="Times New Roman"/>
          <w:lang w:val="en-US"/>
        </w:rPr>
        <w:t>National Technical University of Ukraine</w:t>
      </w:r>
      <w:r w:rsidR="00B262E3" w:rsidRPr="00F60BCD">
        <w:rPr>
          <w:rFonts w:ascii="Times New Roman" w:hAnsi="Times New Roman" w:cs="Times New Roman"/>
          <w:lang w:val="en-US"/>
        </w:rPr>
        <w:t xml:space="preserve"> </w:t>
      </w:r>
      <w:r w:rsidR="00791143" w:rsidRPr="00F60BCD">
        <w:rPr>
          <w:rFonts w:ascii="Times New Roman" w:hAnsi="Times New Roman" w:cs="Times New Roman"/>
          <w:lang w:val="en-US"/>
        </w:rPr>
        <w:t>“Igor Sikorsky Kyiv Polytechnic Institute”</w:t>
      </w:r>
      <w:r w:rsidR="00B262E3" w:rsidRPr="00F60BCD">
        <w:rPr>
          <w:rFonts w:ascii="Times New Roman" w:hAnsi="Times New Roman" w:cs="Times New Roman"/>
          <w:lang w:val="en-US"/>
        </w:rPr>
        <w:t xml:space="preserve"> </w:t>
      </w:r>
      <w:r w:rsidR="00791143" w:rsidRPr="00F60BCD">
        <w:rPr>
          <w:rFonts w:ascii="Times New Roman" w:hAnsi="Times New Roman" w:cs="Times New Roman"/>
          <w:lang w:val="en-US"/>
        </w:rPr>
        <w:t xml:space="preserve">represented by </w:t>
      </w:r>
      <w:r w:rsidR="00906D90">
        <w:rPr>
          <w:rFonts w:ascii="Times New Roman" w:hAnsi="Times New Roman" w:cs="Times New Roman"/>
          <w:lang w:val="en-US"/>
        </w:rPr>
        <w:t xml:space="preserve">the </w:t>
      </w:r>
      <w:r w:rsidR="00791143" w:rsidRPr="00F60BCD">
        <w:rPr>
          <w:rFonts w:ascii="Times New Roman" w:hAnsi="Times New Roman" w:cs="Times New Roman"/>
          <w:lang w:val="en-US"/>
        </w:rPr>
        <w:t>dean of the faculty/director of institute</w:t>
      </w:r>
      <w:r w:rsidR="00F4339D" w:rsidRPr="00F60BCD">
        <w:rPr>
          <w:rFonts w:ascii="Times New Roman" w:hAnsi="Times New Roman" w:cs="Times New Roman"/>
          <w:lang w:val="en-US"/>
        </w:rPr>
        <w:t xml:space="preserve"> __________________</w:t>
      </w:r>
      <w:r w:rsidR="00791143" w:rsidRPr="00F60BCD">
        <w:rPr>
          <w:rFonts w:ascii="Times New Roman" w:hAnsi="Times New Roman" w:cs="Times New Roman"/>
          <w:lang w:val="en-US"/>
        </w:rPr>
        <w:t>________________________________,</w:t>
      </w:r>
    </w:p>
    <w:p w14:paraId="522321A8" w14:textId="77777777" w:rsidR="00791143" w:rsidRPr="00F60BCD" w:rsidRDefault="00F4339D" w:rsidP="004A58F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60BCD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</w:t>
      </w:r>
      <w:r w:rsidR="00906D90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Pr="00F60BCD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</w:t>
      </w:r>
      <w:r w:rsidR="00791143" w:rsidRPr="00F60BCD">
        <w:rPr>
          <w:rFonts w:ascii="Times New Roman" w:hAnsi="Times New Roman" w:cs="Times New Roman"/>
          <w:sz w:val="20"/>
          <w:szCs w:val="20"/>
          <w:lang w:val="en-US"/>
        </w:rPr>
        <w:t>(occupation, full name)</w:t>
      </w:r>
    </w:p>
    <w:p w14:paraId="28CEFE07" w14:textId="77777777" w:rsidR="00791143" w:rsidRPr="00F60BCD" w:rsidRDefault="00791143" w:rsidP="004A58F3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14:paraId="27F41DC6" w14:textId="77777777" w:rsidR="00791143" w:rsidRPr="00F60BCD" w:rsidRDefault="00F4339D" w:rsidP="004A58F3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F60BCD">
        <w:rPr>
          <w:rFonts w:ascii="Times New Roman" w:hAnsi="Times New Roman" w:cs="Times New Roman"/>
          <w:lang w:val="en-US"/>
        </w:rPr>
        <w:t xml:space="preserve">acting </w:t>
      </w:r>
      <w:r w:rsidR="00010334">
        <w:rPr>
          <w:rFonts w:ascii="Times New Roman" w:hAnsi="Times New Roman" w:cs="Times New Roman"/>
          <w:lang w:val="en-US"/>
        </w:rPr>
        <w:t>based on</w:t>
      </w:r>
      <w:r w:rsidRPr="00F60BCD">
        <w:rPr>
          <w:rFonts w:ascii="Times New Roman" w:hAnsi="Times New Roman" w:cs="Times New Roman"/>
          <w:lang w:val="en-US"/>
        </w:rPr>
        <w:t xml:space="preserve"> the Rector's order dated ______</w:t>
      </w:r>
      <w:r w:rsidR="00D53615">
        <w:rPr>
          <w:rFonts w:ascii="Times New Roman" w:hAnsi="Times New Roman" w:cs="Times New Roman"/>
          <w:lang w:val="en-US"/>
        </w:rPr>
        <w:t>_____</w:t>
      </w:r>
      <w:r w:rsidRPr="00F60BCD">
        <w:rPr>
          <w:rFonts w:ascii="Times New Roman" w:hAnsi="Times New Roman" w:cs="Times New Roman"/>
          <w:lang w:val="en-US"/>
        </w:rPr>
        <w:t>_</w:t>
      </w:r>
      <w:r w:rsidR="00EE2686" w:rsidRPr="00F60BCD">
        <w:rPr>
          <w:rFonts w:ascii="Times New Roman" w:hAnsi="Times New Roman" w:cs="Times New Roman"/>
          <w:lang w:val="en-US"/>
        </w:rPr>
        <w:t>__</w:t>
      </w:r>
      <w:r w:rsidRPr="00F60BCD">
        <w:rPr>
          <w:rFonts w:ascii="Times New Roman" w:hAnsi="Times New Roman" w:cs="Times New Roman"/>
          <w:lang w:val="en-US"/>
        </w:rPr>
        <w:t xml:space="preserve">___ </w:t>
      </w:r>
      <w:r w:rsidR="00EE2686" w:rsidRPr="00F60BCD">
        <w:rPr>
          <w:rFonts w:ascii="Times New Roman" w:hAnsi="Times New Roman" w:cs="Times New Roman"/>
          <w:lang w:val="en-US"/>
        </w:rPr>
        <w:t>No</w:t>
      </w:r>
      <w:r w:rsidRPr="00F60BCD">
        <w:rPr>
          <w:rFonts w:ascii="Times New Roman" w:hAnsi="Times New Roman" w:cs="Times New Roman"/>
          <w:lang w:val="en-US"/>
        </w:rPr>
        <w:t xml:space="preserve"> ________</w:t>
      </w:r>
      <w:r w:rsidR="00D53615">
        <w:rPr>
          <w:rFonts w:ascii="Times New Roman" w:hAnsi="Times New Roman" w:cs="Times New Roman"/>
          <w:lang w:val="en-US"/>
        </w:rPr>
        <w:t xml:space="preserve"> </w:t>
      </w:r>
      <w:r w:rsidR="00EE2686" w:rsidRPr="00F60BCD">
        <w:rPr>
          <w:rFonts w:ascii="Times New Roman" w:hAnsi="Times New Roman" w:cs="Times New Roman"/>
          <w:lang w:val="en-US"/>
        </w:rPr>
        <w:t xml:space="preserve">and </w:t>
      </w:r>
      <w:r w:rsidR="00791143" w:rsidRPr="00F60BCD">
        <w:rPr>
          <w:rFonts w:ascii="Times New Roman" w:hAnsi="Times New Roman" w:cs="Times New Roman"/>
          <w:lang w:val="en-US"/>
        </w:rPr>
        <w:t>_____________</w:t>
      </w:r>
      <w:r w:rsidR="00EE2686" w:rsidRPr="00F60BCD">
        <w:rPr>
          <w:rFonts w:ascii="Times New Roman" w:hAnsi="Times New Roman" w:cs="Times New Roman"/>
          <w:lang w:val="en-US"/>
        </w:rPr>
        <w:t xml:space="preserve">___ </w:t>
      </w:r>
      <w:r w:rsidR="00791143" w:rsidRPr="00F60BCD">
        <w:rPr>
          <w:rFonts w:ascii="Times New Roman" w:hAnsi="Times New Roman" w:cs="Times New Roman"/>
          <w:lang w:val="en-US"/>
        </w:rPr>
        <w:t>____________________________________________________________________</w:t>
      </w:r>
      <w:r w:rsidR="00894256" w:rsidRPr="00F60BCD">
        <w:rPr>
          <w:rFonts w:ascii="Times New Roman" w:hAnsi="Times New Roman" w:cs="Times New Roman"/>
          <w:lang w:val="en-US"/>
        </w:rPr>
        <w:t>_________________</w:t>
      </w:r>
    </w:p>
    <w:p w14:paraId="5B26F67E" w14:textId="77777777" w:rsidR="00791143" w:rsidRPr="00F60BCD" w:rsidRDefault="00791143" w:rsidP="004A58F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60BCD">
        <w:rPr>
          <w:rFonts w:ascii="Times New Roman" w:hAnsi="Times New Roman" w:cs="Times New Roman"/>
          <w:sz w:val="20"/>
          <w:szCs w:val="20"/>
          <w:lang w:val="en-US"/>
        </w:rPr>
        <w:t>(full name of enterprise, institution</w:t>
      </w:r>
      <w:r w:rsidR="00010334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F60BCD">
        <w:rPr>
          <w:rFonts w:ascii="Times New Roman" w:hAnsi="Times New Roman" w:cs="Times New Roman"/>
          <w:sz w:val="20"/>
          <w:szCs w:val="20"/>
          <w:lang w:val="en-US"/>
        </w:rPr>
        <w:t xml:space="preserve"> or organization)</w:t>
      </w:r>
    </w:p>
    <w:p w14:paraId="00CB1725" w14:textId="77777777" w:rsidR="00791143" w:rsidRPr="00F60BCD" w:rsidRDefault="00791143" w:rsidP="004A58F3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F60BCD">
        <w:rPr>
          <w:rFonts w:ascii="Times New Roman" w:hAnsi="Times New Roman" w:cs="Times New Roman"/>
          <w:lang w:val="en-US"/>
        </w:rPr>
        <w:t>represented by_________________________________________________________________________</w:t>
      </w:r>
    </w:p>
    <w:p w14:paraId="0A4391FA" w14:textId="77777777" w:rsidR="00791143" w:rsidRPr="00F60BCD" w:rsidRDefault="00791143" w:rsidP="00894256">
      <w:pPr>
        <w:spacing w:after="0"/>
        <w:ind w:left="1416" w:firstLine="241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60BCD">
        <w:rPr>
          <w:rFonts w:ascii="Times New Roman" w:hAnsi="Times New Roman" w:cs="Times New Roman"/>
          <w:sz w:val="20"/>
          <w:szCs w:val="20"/>
          <w:lang w:val="en-US"/>
        </w:rPr>
        <w:t>(occupation, full name)</w:t>
      </w:r>
    </w:p>
    <w:p w14:paraId="5D43EBC0" w14:textId="77777777" w:rsidR="00791143" w:rsidRPr="00F60BCD" w:rsidRDefault="00791143" w:rsidP="004A58F3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F60BCD">
        <w:rPr>
          <w:rFonts w:ascii="Times New Roman" w:hAnsi="Times New Roman" w:cs="Times New Roman"/>
          <w:lang w:val="en-US"/>
        </w:rPr>
        <w:t xml:space="preserve">acting </w:t>
      </w:r>
      <w:r w:rsidR="0071632C">
        <w:rPr>
          <w:rFonts w:ascii="Times New Roman" w:hAnsi="Times New Roman" w:cs="Times New Roman"/>
          <w:lang w:val="en-US"/>
        </w:rPr>
        <w:t>based on</w:t>
      </w:r>
      <w:r w:rsidRPr="00F60BCD">
        <w:rPr>
          <w:rFonts w:ascii="Times New Roman" w:hAnsi="Times New Roman" w:cs="Times New Roman"/>
          <w:lang w:val="en-US"/>
        </w:rPr>
        <w:t xml:space="preserve"> _________________________________________________</w:t>
      </w:r>
      <w:r w:rsidR="00D53615">
        <w:rPr>
          <w:rFonts w:ascii="Times New Roman" w:hAnsi="Times New Roman" w:cs="Times New Roman"/>
          <w:lang w:val="en-US"/>
        </w:rPr>
        <w:t>___</w:t>
      </w:r>
      <w:r w:rsidRPr="00F60BCD">
        <w:rPr>
          <w:rFonts w:ascii="Times New Roman" w:hAnsi="Times New Roman" w:cs="Times New Roman"/>
          <w:lang w:val="en-US"/>
        </w:rPr>
        <w:t>_______________</w:t>
      </w:r>
    </w:p>
    <w:p w14:paraId="11B8187B" w14:textId="77777777" w:rsidR="00791143" w:rsidRPr="00F60BCD" w:rsidRDefault="00401F7E" w:rsidP="004A58F3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F60BCD">
        <w:rPr>
          <w:rFonts w:ascii="Times New Roman" w:hAnsi="Times New Roman" w:cs="Times New Roman"/>
          <w:lang w:val="en-US"/>
        </w:rPr>
        <w:t xml:space="preserve">have entered into this Agreement </w:t>
      </w:r>
      <w:r w:rsidR="00791143" w:rsidRPr="00F60BCD">
        <w:rPr>
          <w:rFonts w:ascii="Times New Roman" w:hAnsi="Times New Roman" w:cs="Times New Roman"/>
          <w:lang w:val="en-US"/>
        </w:rPr>
        <w:t>on the following:</w:t>
      </w:r>
    </w:p>
    <w:p w14:paraId="5E8FDBE2" w14:textId="77777777" w:rsidR="00791143" w:rsidRPr="00F60BCD" w:rsidRDefault="00791143" w:rsidP="004A58F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4FF34597" w14:textId="77777777" w:rsidR="00791143" w:rsidRPr="00F60BCD" w:rsidRDefault="00791143" w:rsidP="004A58F3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F60BCD">
        <w:rPr>
          <w:rFonts w:ascii="Times New Roman" w:hAnsi="Times New Roman" w:cs="Times New Roman"/>
          <w:b/>
          <w:lang w:val="en-US"/>
        </w:rPr>
        <w:t>1</w:t>
      </w:r>
      <w:r w:rsidRPr="00F60BCD">
        <w:rPr>
          <w:rFonts w:ascii="Times New Roman" w:hAnsi="Times New Roman" w:cs="Times New Roman"/>
          <w:lang w:val="en-US"/>
        </w:rPr>
        <w:t xml:space="preserve">. ______________________________________________________ </w:t>
      </w:r>
      <w:r w:rsidR="00B0264C" w:rsidRPr="00F60BCD">
        <w:rPr>
          <w:rFonts w:ascii="Times New Roman" w:hAnsi="Times New Roman" w:cs="Times New Roman"/>
          <w:b/>
          <w:lang w:val="en-US"/>
        </w:rPr>
        <w:t>has the following obligations</w:t>
      </w:r>
      <w:r w:rsidRPr="00F60BCD">
        <w:rPr>
          <w:rFonts w:ascii="Times New Roman" w:hAnsi="Times New Roman" w:cs="Times New Roman"/>
          <w:lang w:val="en-US"/>
        </w:rPr>
        <w:t>:</w:t>
      </w:r>
    </w:p>
    <w:p w14:paraId="42C19F8D" w14:textId="77777777" w:rsidR="007C4319" w:rsidRPr="00F60BCD" w:rsidRDefault="007C4319" w:rsidP="007C4319">
      <w:pPr>
        <w:spacing w:after="0"/>
        <w:ind w:firstLine="993"/>
        <w:rPr>
          <w:rFonts w:ascii="Times New Roman" w:hAnsi="Times New Roman" w:cs="Times New Roman"/>
          <w:sz w:val="20"/>
          <w:szCs w:val="20"/>
          <w:lang w:val="en-US"/>
        </w:rPr>
      </w:pPr>
      <w:r w:rsidRPr="00F60BCD">
        <w:rPr>
          <w:rFonts w:ascii="Times New Roman" w:hAnsi="Times New Roman" w:cs="Times New Roman"/>
          <w:sz w:val="20"/>
          <w:szCs w:val="20"/>
          <w:lang w:val="en-US"/>
        </w:rPr>
        <w:t>(full name of enterprise, institution or organization)</w:t>
      </w:r>
    </w:p>
    <w:p w14:paraId="1912BB11" w14:textId="77777777" w:rsidR="00B0264C" w:rsidRPr="00F60BCD" w:rsidRDefault="00B0264C" w:rsidP="004A58F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7E9F42A7" w14:textId="77777777" w:rsidR="00791143" w:rsidRPr="00F60BCD" w:rsidRDefault="00791143" w:rsidP="0010106C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F60BCD">
        <w:rPr>
          <w:rFonts w:ascii="Times New Roman" w:hAnsi="Times New Roman" w:cs="Times New Roman"/>
          <w:lang w:val="en-US"/>
        </w:rPr>
        <w:t xml:space="preserve">1.1. Accept students for internship according to the </w:t>
      </w:r>
      <w:r w:rsidR="0010106C" w:rsidRPr="00F60BCD">
        <w:rPr>
          <w:rFonts w:ascii="Times New Roman" w:hAnsi="Times New Roman" w:cs="Times New Roman"/>
          <w:lang w:val="en-US"/>
        </w:rPr>
        <w:t>calendar plan</w:t>
      </w:r>
      <w:r w:rsidRPr="00F60BCD">
        <w:rPr>
          <w:rFonts w:ascii="Times New Roman" w:hAnsi="Times New Roman" w:cs="Times New Roman"/>
          <w:lang w:val="en-US"/>
        </w:rPr>
        <w:t xml:space="preserve">:  </w:t>
      </w:r>
    </w:p>
    <w:tbl>
      <w:tblPr>
        <w:tblW w:w="9598" w:type="dxa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1843"/>
        <w:gridCol w:w="851"/>
        <w:gridCol w:w="1134"/>
        <w:gridCol w:w="1363"/>
        <w:gridCol w:w="1188"/>
        <w:gridCol w:w="1326"/>
        <w:gridCol w:w="707"/>
      </w:tblGrid>
      <w:tr w:rsidR="00791143" w:rsidRPr="00F60BCD" w14:paraId="154E872B" w14:textId="77777777" w:rsidTr="003167B4">
        <w:trPr>
          <w:trHeight w:val="622"/>
        </w:trPr>
        <w:tc>
          <w:tcPr>
            <w:tcW w:w="302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ECD0BCF" w14:textId="77777777" w:rsidR="00791143" w:rsidRPr="00F60BCD" w:rsidRDefault="00D53615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0BCD">
              <w:rPr>
                <w:rFonts w:ascii="Times New Roman" w:hAnsi="Times New Roman" w:cs="Times New Roman"/>
                <w:lang w:val="en-US"/>
              </w:rPr>
              <w:t>Specialty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4AE9E0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0BCD">
              <w:rPr>
                <w:rFonts w:ascii="Times New Roman" w:hAnsi="Times New Roman" w:cs="Times New Roman"/>
                <w:lang w:val="en-US"/>
              </w:rPr>
              <w:t xml:space="preserve">Year </w:t>
            </w:r>
            <w:r w:rsidR="003167B4">
              <w:rPr>
                <w:rFonts w:ascii="Times New Roman" w:hAnsi="Times New Roman" w:cs="Times New Roman"/>
                <w:lang w:val="en-US"/>
              </w:rPr>
              <w:br/>
            </w:r>
            <w:r w:rsidRPr="00F60BCD">
              <w:rPr>
                <w:rFonts w:ascii="Times New Roman" w:hAnsi="Times New Roman" w:cs="Times New Roman"/>
                <w:lang w:val="en-US"/>
              </w:rPr>
              <w:t>of study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6" w:space="0" w:color="auto"/>
            </w:tcBorders>
            <w:vAlign w:val="center"/>
          </w:tcPr>
          <w:p w14:paraId="63FB22DF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0BCD">
              <w:rPr>
                <w:rFonts w:ascii="Times New Roman" w:hAnsi="Times New Roman" w:cs="Times New Roman"/>
                <w:lang w:val="en-US"/>
              </w:rPr>
              <w:t xml:space="preserve">Type </w:t>
            </w:r>
            <w:r w:rsidR="003167B4">
              <w:rPr>
                <w:rFonts w:ascii="Times New Roman" w:hAnsi="Times New Roman" w:cs="Times New Roman"/>
                <w:lang w:val="en-US"/>
              </w:rPr>
              <w:br/>
            </w:r>
            <w:r w:rsidRPr="00F60BCD">
              <w:rPr>
                <w:rFonts w:ascii="Times New Roman" w:hAnsi="Times New Roman" w:cs="Times New Roman"/>
                <w:lang w:val="en-US"/>
              </w:rPr>
              <w:t>of internship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14:paraId="34759F74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0BCD">
              <w:rPr>
                <w:rFonts w:ascii="Times New Roman" w:hAnsi="Times New Roman" w:cs="Times New Roman"/>
                <w:lang w:val="en-US"/>
              </w:rPr>
              <w:t>Number of students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F72E1D6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0BCD">
              <w:rPr>
                <w:rFonts w:ascii="Times New Roman" w:hAnsi="Times New Roman" w:cs="Times New Roman"/>
                <w:lang w:val="en-US"/>
              </w:rPr>
              <w:t>Dates of internship</w:t>
            </w:r>
          </w:p>
        </w:tc>
      </w:tr>
      <w:tr w:rsidR="00791143" w:rsidRPr="00F60BCD" w14:paraId="330004FF" w14:textId="77777777" w:rsidTr="003167B4">
        <w:trPr>
          <w:trHeight w:val="253"/>
        </w:trPr>
        <w:tc>
          <w:tcPr>
            <w:tcW w:w="1186" w:type="dxa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0A4277C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0BCD">
              <w:rPr>
                <w:rFonts w:ascii="Times New Roman" w:hAnsi="Times New Roman" w:cs="Times New Roman"/>
                <w:lang w:val="en-US"/>
              </w:rPr>
              <w:t>Code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14:paraId="348B6FA1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0BCD">
              <w:rPr>
                <w:rFonts w:ascii="Times New Roman" w:hAnsi="Times New Roman" w:cs="Times New Roman"/>
                <w:lang w:val="en-US"/>
              </w:rPr>
              <w:t>Title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463413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7448B845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6" w:space="0" w:color="auto"/>
            </w:tcBorders>
            <w:vAlign w:val="center"/>
          </w:tcPr>
          <w:p w14:paraId="24D21EDD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F6B810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91143" w:rsidRPr="00F60BCD" w14:paraId="32D826D8" w14:textId="77777777" w:rsidTr="003167B4">
        <w:trPr>
          <w:trHeight w:val="432"/>
        </w:trPr>
        <w:tc>
          <w:tcPr>
            <w:tcW w:w="1186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2CC738B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18796B39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132760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4ADA5428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3" w:type="dxa"/>
            <w:tcBorders>
              <w:left w:val="nil"/>
            </w:tcBorders>
            <w:vAlign w:val="center"/>
          </w:tcPr>
          <w:p w14:paraId="34DB6AE8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0BCD">
              <w:rPr>
                <w:rFonts w:ascii="Times New Roman" w:hAnsi="Times New Roman" w:cs="Times New Roman"/>
                <w:lang w:val="en-US"/>
              </w:rPr>
              <w:t>Stated</w:t>
            </w:r>
          </w:p>
        </w:tc>
        <w:tc>
          <w:tcPr>
            <w:tcW w:w="11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A12118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0BCD">
              <w:rPr>
                <w:rFonts w:ascii="Times New Roman" w:hAnsi="Times New Roman" w:cs="Times New Roman"/>
                <w:lang w:val="en-US"/>
              </w:rPr>
              <w:t>Taken</w:t>
            </w:r>
          </w:p>
        </w:tc>
        <w:tc>
          <w:tcPr>
            <w:tcW w:w="1326" w:type="dxa"/>
            <w:tcBorders>
              <w:left w:val="nil"/>
            </w:tcBorders>
            <w:vAlign w:val="center"/>
          </w:tcPr>
          <w:p w14:paraId="207F7541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0BCD">
              <w:rPr>
                <w:rFonts w:ascii="Times New Roman" w:hAnsi="Times New Roman" w:cs="Times New Roman"/>
                <w:lang w:val="en-US"/>
              </w:rPr>
              <w:t>Beginning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54C208CB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0BCD">
              <w:rPr>
                <w:rFonts w:ascii="Times New Roman" w:hAnsi="Times New Roman" w:cs="Times New Roman"/>
                <w:lang w:val="en-US"/>
              </w:rPr>
              <w:t>End</w:t>
            </w:r>
          </w:p>
        </w:tc>
      </w:tr>
      <w:tr w:rsidR="00791143" w:rsidRPr="00F60BCD" w14:paraId="4D69C421" w14:textId="77777777" w:rsidTr="003167B4">
        <w:tc>
          <w:tcPr>
            <w:tcW w:w="11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56F0CE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0BC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760DB7E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0BC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29D11D48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0BC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565D28F3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0BC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63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4EF8CB4B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0BC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99BCDFE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0BC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26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293A69A2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0BC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F335F5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0BCD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791143" w:rsidRPr="00F60BCD" w14:paraId="21B46075" w14:textId="77777777" w:rsidTr="003167B4"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9614CE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single" w:sz="6" w:space="0" w:color="auto"/>
            </w:tcBorders>
            <w:vAlign w:val="center"/>
          </w:tcPr>
          <w:p w14:paraId="31A9157A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center"/>
          </w:tcPr>
          <w:p w14:paraId="3EA9BFDD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14:paraId="11325343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3" w:type="dxa"/>
            <w:tcBorders>
              <w:left w:val="nil"/>
            </w:tcBorders>
            <w:vAlign w:val="center"/>
          </w:tcPr>
          <w:p w14:paraId="52B0D9E0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A34A7A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6" w:type="dxa"/>
            <w:tcBorders>
              <w:left w:val="nil"/>
            </w:tcBorders>
            <w:vAlign w:val="center"/>
          </w:tcPr>
          <w:p w14:paraId="446D1DEF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223E14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91143" w:rsidRPr="00F60BCD" w14:paraId="2E862D7E" w14:textId="77777777" w:rsidTr="003167B4"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51E28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C29A1B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9ED2C7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08F562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DBA8952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2C4AA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EAF783C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484C4" w14:textId="77777777" w:rsidR="00791143" w:rsidRPr="00F60BCD" w:rsidRDefault="00791143" w:rsidP="00102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C8C0FE4" w14:textId="77777777" w:rsidR="00791143" w:rsidRPr="00F60BCD" w:rsidRDefault="00791143" w:rsidP="0079114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44A84DB" w14:textId="77777777" w:rsidR="00791143" w:rsidRPr="00F60BCD" w:rsidRDefault="00791143" w:rsidP="00F70795">
      <w:pPr>
        <w:spacing w:after="120"/>
        <w:ind w:firstLine="567"/>
        <w:jc w:val="both"/>
        <w:rPr>
          <w:rFonts w:ascii="Times New Roman" w:hAnsi="Times New Roman" w:cs="Times New Roman"/>
          <w:lang w:val="en-US"/>
        </w:rPr>
      </w:pPr>
      <w:r w:rsidRPr="00F60BCD">
        <w:rPr>
          <w:rFonts w:ascii="Times New Roman" w:hAnsi="Times New Roman" w:cs="Times New Roman"/>
          <w:lang w:val="en-US"/>
        </w:rPr>
        <w:t>1.2.</w:t>
      </w:r>
      <w:r w:rsidR="003E2392" w:rsidRPr="00F60BCD">
        <w:rPr>
          <w:rFonts w:ascii="Times New Roman" w:hAnsi="Times New Roman" w:cs="Times New Roman"/>
          <w:lang w:val="en-US"/>
        </w:rPr>
        <w:t> </w:t>
      </w:r>
      <w:r w:rsidR="00A80F80" w:rsidRPr="00F60BCD">
        <w:rPr>
          <w:rFonts w:ascii="Times New Roman" w:hAnsi="Times New Roman" w:cs="Times New Roman"/>
          <w:lang w:val="en-US"/>
        </w:rPr>
        <w:t xml:space="preserve">Appoint qualified specialists by order to directly supervise the </w:t>
      </w:r>
      <w:r w:rsidRPr="00F60BCD">
        <w:rPr>
          <w:rFonts w:ascii="Times New Roman" w:hAnsi="Times New Roman" w:cs="Times New Roman"/>
          <w:lang w:val="en-US"/>
        </w:rPr>
        <w:t>internship.</w:t>
      </w:r>
    </w:p>
    <w:p w14:paraId="49D7961B" w14:textId="77777777" w:rsidR="00791143" w:rsidRPr="00F60BCD" w:rsidRDefault="00791143" w:rsidP="00F70795">
      <w:pPr>
        <w:spacing w:after="120"/>
        <w:ind w:firstLine="567"/>
        <w:jc w:val="both"/>
        <w:rPr>
          <w:rFonts w:ascii="Times New Roman" w:hAnsi="Times New Roman" w:cs="Times New Roman"/>
          <w:lang w:val="en-US"/>
        </w:rPr>
      </w:pPr>
      <w:r w:rsidRPr="00F60BCD">
        <w:rPr>
          <w:rFonts w:ascii="Times New Roman" w:hAnsi="Times New Roman" w:cs="Times New Roman"/>
          <w:lang w:val="en-US"/>
        </w:rPr>
        <w:t>1.3.</w:t>
      </w:r>
      <w:r w:rsidR="003E2392" w:rsidRPr="00F60BCD">
        <w:rPr>
          <w:rFonts w:ascii="Times New Roman" w:hAnsi="Times New Roman" w:cs="Times New Roman"/>
          <w:lang w:val="en-US"/>
        </w:rPr>
        <w:t> </w:t>
      </w:r>
      <w:r w:rsidRPr="00F60BCD">
        <w:rPr>
          <w:rFonts w:ascii="Times New Roman" w:hAnsi="Times New Roman" w:cs="Times New Roman"/>
          <w:lang w:val="en-US"/>
        </w:rPr>
        <w:t>Create the necessary conditions for students to complete the internship program and to prevent them from being employed in pos</w:t>
      </w:r>
      <w:r w:rsidR="00174C61" w:rsidRPr="00F60BCD">
        <w:rPr>
          <w:rFonts w:ascii="Times New Roman" w:hAnsi="Times New Roman" w:cs="Times New Roman"/>
          <w:lang w:val="en-US"/>
        </w:rPr>
        <w:t>ition</w:t>
      </w:r>
      <w:r w:rsidRPr="00F60BCD">
        <w:rPr>
          <w:rFonts w:ascii="Times New Roman" w:hAnsi="Times New Roman" w:cs="Times New Roman"/>
          <w:lang w:val="en-US"/>
        </w:rPr>
        <w:t xml:space="preserve">s and jobs, </w:t>
      </w:r>
      <w:r w:rsidR="00174C61" w:rsidRPr="00F60BCD">
        <w:rPr>
          <w:rFonts w:ascii="Times New Roman" w:hAnsi="Times New Roman" w:cs="Times New Roman"/>
          <w:lang w:val="en-US"/>
        </w:rPr>
        <w:t xml:space="preserve">that do not </w:t>
      </w:r>
      <w:r w:rsidR="003E2392" w:rsidRPr="00F60BCD">
        <w:rPr>
          <w:rFonts w:ascii="Times New Roman" w:hAnsi="Times New Roman" w:cs="Times New Roman"/>
          <w:lang w:val="en-US"/>
        </w:rPr>
        <w:t>correspond</w:t>
      </w:r>
      <w:r w:rsidRPr="00F60BCD">
        <w:rPr>
          <w:rFonts w:ascii="Times New Roman" w:hAnsi="Times New Roman" w:cs="Times New Roman"/>
          <w:lang w:val="en-US"/>
        </w:rPr>
        <w:t xml:space="preserve"> </w:t>
      </w:r>
      <w:r w:rsidR="00AC042F">
        <w:rPr>
          <w:rFonts w:ascii="Times New Roman" w:hAnsi="Times New Roman" w:cs="Times New Roman"/>
          <w:lang w:val="en-US"/>
        </w:rPr>
        <w:t>t</w:t>
      </w:r>
      <w:r w:rsidR="003E431E" w:rsidRPr="00F60BCD">
        <w:rPr>
          <w:rFonts w:ascii="Times New Roman" w:hAnsi="Times New Roman" w:cs="Times New Roman"/>
          <w:lang w:val="en-US"/>
        </w:rPr>
        <w:t xml:space="preserve">o the internship program and future </w:t>
      </w:r>
      <w:r w:rsidR="00F70795" w:rsidRPr="00F60BCD">
        <w:rPr>
          <w:rFonts w:ascii="Times New Roman" w:hAnsi="Times New Roman" w:cs="Times New Roman"/>
          <w:lang w:val="en-US"/>
        </w:rPr>
        <w:t>specialty</w:t>
      </w:r>
      <w:r w:rsidR="003E431E" w:rsidRPr="00F60BCD">
        <w:rPr>
          <w:rFonts w:ascii="Times New Roman" w:hAnsi="Times New Roman" w:cs="Times New Roman"/>
          <w:lang w:val="en-US"/>
        </w:rPr>
        <w:t>.</w:t>
      </w:r>
    </w:p>
    <w:p w14:paraId="6EA66DC3" w14:textId="77777777" w:rsidR="00791143" w:rsidRPr="00F60BCD" w:rsidRDefault="00791143" w:rsidP="00F70795">
      <w:pPr>
        <w:spacing w:after="120"/>
        <w:ind w:firstLine="567"/>
        <w:jc w:val="both"/>
        <w:rPr>
          <w:rFonts w:ascii="Times New Roman" w:hAnsi="Times New Roman" w:cs="Times New Roman"/>
          <w:lang w:val="en-US"/>
        </w:rPr>
      </w:pPr>
      <w:r w:rsidRPr="00F60BCD">
        <w:rPr>
          <w:rFonts w:ascii="Times New Roman" w:hAnsi="Times New Roman" w:cs="Times New Roman"/>
          <w:lang w:val="en-US"/>
        </w:rPr>
        <w:t>1.4.</w:t>
      </w:r>
      <w:r w:rsidR="003E2392" w:rsidRPr="00F60BCD">
        <w:rPr>
          <w:rFonts w:ascii="Times New Roman" w:hAnsi="Times New Roman" w:cs="Times New Roman"/>
          <w:lang w:val="en-US"/>
        </w:rPr>
        <w:t> </w:t>
      </w:r>
      <w:r w:rsidRPr="00F60BCD">
        <w:rPr>
          <w:rFonts w:ascii="Times New Roman" w:hAnsi="Times New Roman" w:cs="Times New Roman"/>
          <w:lang w:val="en-US"/>
        </w:rPr>
        <w:t>Enable students to learn new techniques and advanced technology.</w:t>
      </w:r>
    </w:p>
    <w:p w14:paraId="01CDB786" w14:textId="77777777" w:rsidR="00791143" w:rsidRPr="00F60BCD" w:rsidRDefault="00791143" w:rsidP="00F70795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60BCD">
        <w:rPr>
          <w:rFonts w:ascii="Times New Roman" w:hAnsi="Times New Roman" w:cs="Times New Roman"/>
          <w:lang w:val="en-US"/>
        </w:rPr>
        <w:t>1.5.</w:t>
      </w:r>
      <w:r w:rsidR="003E2392" w:rsidRPr="00F60BCD">
        <w:rPr>
          <w:rFonts w:ascii="Times New Roman" w:hAnsi="Times New Roman" w:cs="Times New Roman"/>
          <w:lang w:val="en-US"/>
        </w:rPr>
        <w:t> </w:t>
      </w:r>
      <w:r w:rsidRPr="00F60BCD">
        <w:rPr>
          <w:rFonts w:ascii="Times New Roman" w:hAnsi="Times New Roman" w:cs="Times New Roman"/>
          <w:lang w:val="en-US"/>
        </w:rPr>
        <w:t xml:space="preserve">Ensure safe working conditions for students at every workplace. Conduct mandatory occupational </w:t>
      </w:r>
      <w:r w:rsidRPr="00F60BCD">
        <w:rPr>
          <w:rFonts w:ascii="Times New Roman" w:hAnsi="Times New Roman" w:cs="Times New Roman"/>
          <w:color w:val="000000" w:themeColor="text1"/>
          <w:lang w:val="en-US"/>
        </w:rPr>
        <w:t xml:space="preserve">safety training. Train students in safe working practices, if necessary. Provide students </w:t>
      </w:r>
      <w:r w:rsidR="00247150">
        <w:rPr>
          <w:rFonts w:ascii="Times New Roman" w:hAnsi="Times New Roman" w:cs="Times New Roman"/>
          <w:color w:val="000000" w:themeColor="text1"/>
          <w:lang w:val="en-US"/>
        </w:rPr>
        <w:t>with</w:t>
      </w:r>
      <w:r w:rsidRPr="00F60BCD">
        <w:rPr>
          <w:rFonts w:ascii="Times New Roman" w:hAnsi="Times New Roman" w:cs="Times New Roman"/>
          <w:color w:val="000000" w:themeColor="text1"/>
          <w:lang w:val="en-US"/>
        </w:rPr>
        <w:t xml:space="preserve"> protective clothing, safety devices and medical and preventive care </w:t>
      </w:r>
      <w:r w:rsidR="003E431E" w:rsidRPr="00F60BCD">
        <w:rPr>
          <w:rFonts w:ascii="Times New Roman" w:hAnsi="Times New Roman" w:cs="Times New Roman"/>
          <w:color w:val="000000" w:themeColor="text1"/>
          <w:lang w:val="en-US"/>
        </w:rPr>
        <w:t>following</w:t>
      </w:r>
      <w:r w:rsidRPr="00F60BCD">
        <w:rPr>
          <w:rFonts w:ascii="Times New Roman" w:hAnsi="Times New Roman" w:cs="Times New Roman"/>
          <w:color w:val="000000" w:themeColor="text1"/>
          <w:lang w:val="en-US"/>
        </w:rPr>
        <w:t xml:space="preserve"> the standards established for regular employees.</w:t>
      </w:r>
    </w:p>
    <w:p w14:paraId="4C062F86" w14:textId="77777777" w:rsidR="00791143" w:rsidRPr="00247150" w:rsidRDefault="00791143" w:rsidP="00F70795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60BCD">
        <w:rPr>
          <w:rFonts w:ascii="Times New Roman" w:hAnsi="Times New Roman" w:cs="Times New Roman"/>
          <w:color w:val="000000" w:themeColor="text1"/>
          <w:lang w:val="en-US"/>
        </w:rPr>
        <w:t>1.6.</w:t>
      </w:r>
      <w:r w:rsidR="003E2392" w:rsidRPr="00F60BCD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F60BCD">
        <w:rPr>
          <w:rFonts w:ascii="Times New Roman" w:hAnsi="Times New Roman" w:cs="Times New Roman"/>
          <w:color w:val="000000" w:themeColor="text1"/>
          <w:lang w:val="en-US"/>
        </w:rPr>
        <w:t>Provide students and their a</w:t>
      </w:r>
      <w:r w:rsidRPr="00247150">
        <w:rPr>
          <w:rFonts w:ascii="Times New Roman" w:hAnsi="Times New Roman" w:cs="Times New Roman"/>
          <w:color w:val="000000" w:themeColor="text1"/>
          <w:lang w:val="en-US"/>
        </w:rPr>
        <w:t xml:space="preserve">ssigned supervisors from the university with the opportunity to use laboratories, offices, workshops, library, technical and other documentation necessary </w:t>
      </w:r>
      <w:r w:rsidR="00CD01DF" w:rsidRPr="00247150">
        <w:rPr>
          <w:rFonts w:ascii="Times New Roman" w:hAnsi="Times New Roman" w:cs="Times New Roman"/>
          <w:color w:val="000000" w:themeColor="text1"/>
          <w:lang w:val="en-US"/>
        </w:rPr>
        <w:t xml:space="preserve">for the implementation of </w:t>
      </w:r>
      <w:r w:rsidRPr="00247150">
        <w:rPr>
          <w:rFonts w:ascii="Times New Roman" w:hAnsi="Times New Roman" w:cs="Times New Roman"/>
          <w:color w:val="000000" w:themeColor="text1"/>
          <w:lang w:val="en-US"/>
        </w:rPr>
        <w:t>the internship program.</w:t>
      </w:r>
    </w:p>
    <w:p w14:paraId="245A0917" w14:textId="77777777" w:rsidR="00791143" w:rsidRPr="00F60BCD" w:rsidRDefault="00791143" w:rsidP="00F70795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60BCD"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1.7. After completing the internship, provide a characteristic for each student-trainee, which should reflect the implementation of the internship program, the quality of the report prepared by the student, </w:t>
      </w:r>
      <w:r w:rsidR="00FC2822" w:rsidRPr="00F60BCD">
        <w:rPr>
          <w:rFonts w:ascii="Times New Roman" w:hAnsi="Times New Roman" w:cs="Times New Roman"/>
          <w:color w:val="000000" w:themeColor="text1"/>
          <w:lang w:val="en-US"/>
        </w:rPr>
        <w:t>etc.</w:t>
      </w:r>
    </w:p>
    <w:p w14:paraId="2D1B86EE" w14:textId="77777777" w:rsidR="00791143" w:rsidRPr="00F60BCD" w:rsidRDefault="00791143" w:rsidP="00F70795">
      <w:pPr>
        <w:spacing w:after="120"/>
        <w:ind w:firstLine="567"/>
        <w:jc w:val="both"/>
        <w:rPr>
          <w:rFonts w:ascii="Times New Roman" w:hAnsi="Times New Roman" w:cs="Times New Roman"/>
          <w:lang w:val="en-US"/>
        </w:rPr>
      </w:pPr>
      <w:r w:rsidRPr="00F60BCD">
        <w:rPr>
          <w:rFonts w:ascii="Times New Roman" w:hAnsi="Times New Roman" w:cs="Times New Roman"/>
          <w:color w:val="000000" w:themeColor="text1"/>
          <w:lang w:val="en-US"/>
        </w:rPr>
        <w:t>1.8. Provide students with the opportunity to collect information for term papers and theses based on the results of the enterprise's activities</w:t>
      </w:r>
      <w:r w:rsidR="00F70795" w:rsidRPr="00F60BCD">
        <w:rPr>
          <w:rFonts w:ascii="Times New Roman" w:hAnsi="Times New Roman" w:cs="Times New Roman"/>
          <w:color w:val="000000" w:themeColor="text1"/>
          <w:lang w:val="en-US"/>
        </w:rPr>
        <w:t>, which is</w:t>
      </w:r>
      <w:r w:rsidRPr="00F60BCD">
        <w:rPr>
          <w:rFonts w:ascii="Times New Roman" w:hAnsi="Times New Roman" w:cs="Times New Roman"/>
          <w:lang w:val="en-US"/>
        </w:rPr>
        <w:t xml:space="preserve"> not a commercial secret, based on the directions of the departments.</w:t>
      </w:r>
    </w:p>
    <w:p w14:paraId="14142E8E" w14:textId="77777777" w:rsidR="00791143" w:rsidRPr="00F60BCD" w:rsidRDefault="00FC0590" w:rsidP="00FC0590">
      <w:pPr>
        <w:spacing w:after="120"/>
        <w:ind w:firstLine="567"/>
        <w:jc w:val="both"/>
        <w:rPr>
          <w:rFonts w:ascii="Times New Roman" w:hAnsi="Times New Roman" w:cs="Times New Roman"/>
          <w:lang w:val="en-US"/>
        </w:rPr>
      </w:pPr>
      <w:r w:rsidRPr="00F60BCD">
        <w:rPr>
          <w:rFonts w:ascii="Times New Roman" w:hAnsi="Times New Roman" w:cs="Times New Roman"/>
          <w:lang w:val="en-US"/>
        </w:rPr>
        <w:t>1.9. Additional terms and conditions ___________</w:t>
      </w:r>
      <w:r w:rsidR="00791143" w:rsidRPr="00F60BCD">
        <w:rPr>
          <w:rFonts w:ascii="Times New Roman" w:hAnsi="Times New Roman" w:cs="Times New Roman"/>
          <w:lang w:val="en-US"/>
        </w:rPr>
        <w:t>______________________________________</w:t>
      </w:r>
    </w:p>
    <w:p w14:paraId="654ACC1C" w14:textId="77777777" w:rsidR="00791143" w:rsidRPr="00F60BCD" w:rsidRDefault="00791143" w:rsidP="0079114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018535CD" w14:textId="77777777" w:rsidR="00645442" w:rsidRPr="00F60BCD" w:rsidRDefault="00791143" w:rsidP="00645442">
      <w:pPr>
        <w:spacing w:after="120"/>
        <w:ind w:firstLine="567"/>
        <w:jc w:val="both"/>
        <w:rPr>
          <w:rFonts w:ascii="Times New Roman" w:hAnsi="Times New Roman" w:cs="Times New Roman"/>
          <w:b/>
          <w:lang w:val="en-US"/>
        </w:rPr>
      </w:pPr>
      <w:r w:rsidRPr="00F60BCD">
        <w:rPr>
          <w:rFonts w:ascii="Times New Roman" w:hAnsi="Times New Roman" w:cs="Times New Roman"/>
          <w:b/>
          <w:lang w:val="en-US"/>
        </w:rPr>
        <w:t xml:space="preserve">2. </w:t>
      </w:r>
      <w:r w:rsidR="00247150">
        <w:rPr>
          <w:rFonts w:ascii="Times New Roman" w:hAnsi="Times New Roman" w:cs="Times New Roman"/>
          <w:b/>
          <w:lang w:val="en-US"/>
        </w:rPr>
        <w:t xml:space="preserve">The </w:t>
      </w:r>
      <w:r w:rsidR="00645442" w:rsidRPr="00F60BCD">
        <w:rPr>
          <w:rFonts w:ascii="Times New Roman" w:hAnsi="Times New Roman" w:cs="Times New Roman"/>
          <w:b/>
          <w:lang w:val="en-US"/>
        </w:rPr>
        <w:t>National Technical University of Ukraine “Igor Sikorsky Kyiv Polytechnic Institute”</w:t>
      </w:r>
      <w:r w:rsidRPr="00F60BCD">
        <w:rPr>
          <w:rFonts w:ascii="Times New Roman" w:hAnsi="Times New Roman" w:cs="Times New Roman"/>
          <w:b/>
          <w:lang w:val="en-US"/>
        </w:rPr>
        <w:t xml:space="preserve"> </w:t>
      </w:r>
      <w:r w:rsidR="00645442" w:rsidRPr="00F60BCD">
        <w:rPr>
          <w:rFonts w:ascii="Times New Roman" w:hAnsi="Times New Roman" w:cs="Times New Roman"/>
          <w:b/>
          <w:lang w:val="en-US"/>
        </w:rPr>
        <w:t>has the following obligations:</w:t>
      </w:r>
    </w:p>
    <w:p w14:paraId="6E6DB4F7" w14:textId="77777777" w:rsidR="00791143" w:rsidRPr="00F60BCD" w:rsidRDefault="00791143" w:rsidP="00645442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60BCD">
        <w:rPr>
          <w:rFonts w:ascii="Times New Roman" w:hAnsi="Times New Roman" w:cs="Times New Roman"/>
          <w:color w:val="000000" w:themeColor="text1"/>
          <w:lang w:val="en-US"/>
        </w:rPr>
        <w:t>2.1. Ensure the arrival of students at the enterprise within the time specified in the calendar plan.</w:t>
      </w:r>
    </w:p>
    <w:p w14:paraId="01C44A1E" w14:textId="77777777" w:rsidR="00192384" w:rsidRPr="00F60BCD" w:rsidRDefault="00791143" w:rsidP="00645442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60BCD">
        <w:rPr>
          <w:rFonts w:ascii="Times New Roman" w:hAnsi="Times New Roman" w:cs="Times New Roman"/>
          <w:color w:val="000000" w:themeColor="text1"/>
          <w:lang w:val="en-US"/>
        </w:rPr>
        <w:t xml:space="preserve">2.2. </w:t>
      </w:r>
      <w:r w:rsidR="00192384" w:rsidRPr="00192384">
        <w:rPr>
          <w:rFonts w:ascii="Times New Roman" w:hAnsi="Times New Roman" w:cs="Times New Roman"/>
          <w:color w:val="000000" w:themeColor="text1"/>
          <w:lang w:val="en-US"/>
        </w:rPr>
        <w:t xml:space="preserve">Two months before the start of the internship, submit for </w:t>
      </w:r>
      <w:r w:rsidR="00192384">
        <w:rPr>
          <w:rFonts w:ascii="Times New Roman" w:hAnsi="Times New Roman" w:cs="Times New Roman"/>
          <w:color w:val="000000" w:themeColor="text1"/>
          <w:lang w:val="en-US"/>
        </w:rPr>
        <w:t>approval the internship program</w:t>
      </w:r>
      <w:r w:rsidR="00192384" w:rsidRPr="00192384">
        <w:rPr>
          <w:rFonts w:ascii="Times New Roman" w:hAnsi="Times New Roman" w:cs="Times New Roman"/>
          <w:color w:val="000000" w:themeColor="text1"/>
          <w:lang w:val="en-US"/>
        </w:rPr>
        <w:t xml:space="preserve"> and no later than one week - the lists of interns</w:t>
      </w:r>
    </w:p>
    <w:p w14:paraId="625C0C94" w14:textId="77777777" w:rsidR="00791143" w:rsidRPr="00F60BCD" w:rsidRDefault="00791143" w:rsidP="00645442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60BCD">
        <w:rPr>
          <w:rFonts w:ascii="Times New Roman" w:hAnsi="Times New Roman" w:cs="Times New Roman"/>
          <w:color w:val="000000" w:themeColor="text1"/>
          <w:lang w:val="en-US"/>
        </w:rPr>
        <w:t>2.3. Appoint qualified teachers as internship supervisors.</w:t>
      </w:r>
    </w:p>
    <w:p w14:paraId="005B8601" w14:textId="77777777" w:rsidR="00791143" w:rsidRPr="00F60BCD" w:rsidRDefault="00791143" w:rsidP="00645442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60BCD">
        <w:rPr>
          <w:rFonts w:ascii="Times New Roman" w:hAnsi="Times New Roman" w:cs="Times New Roman"/>
          <w:color w:val="000000" w:themeColor="text1"/>
          <w:lang w:val="en-US"/>
        </w:rPr>
        <w:t>2.4. Provide teaching and methodological guidance and control over student internships.</w:t>
      </w:r>
    </w:p>
    <w:p w14:paraId="52307E9F" w14:textId="77777777" w:rsidR="00645442" w:rsidRPr="00F60BCD" w:rsidRDefault="00645442" w:rsidP="00645442">
      <w:pPr>
        <w:spacing w:after="120"/>
        <w:ind w:firstLine="567"/>
        <w:jc w:val="both"/>
        <w:rPr>
          <w:rFonts w:ascii="Times New Roman" w:hAnsi="Times New Roman" w:cs="Times New Roman"/>
          <w:lang w:val="en-US"/>
        </w:rPr>
      </w:pPr>
      <w:r w:rsidRPr="00F60BCD">
        <w:rPr>
          <w:rFonts w:ascii="Times New Roman" w:hAnsi="Times New Roman" w:cs="Times New Roman"/>
          <w:lang w:val="en-US"/>
        </w:rPr>
        <w:t>2.5. Additional terms and conditions _________________________________________________</w:t>
      </w:r>
    </w:p>
    <w:p w14:paraId="297684B0" w14:textId="77777777" w:rsidR="00791143" w:rsidRPr="00F60BCD" w:rsidRDefault="00791143" w:rsidP="0079114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2CD1D84" w14:textId="77777777" w:rsidR="00791143" w:rsidRPr="00903C2F" w:rsidRDefault="00791143" w:rsidP="00903C2F">
      <w:pPr>
        <w:spacing w:after="120"/>
        <w:ind w:firstLine="567"/>
        <w:jc w:val="both"/>
        <w:rPr>
          <w:rFonts w:ascii="Times New Roman" w:hAnsi="Times New Roman" w:cs="Times New Roman"/>
          <w:b/>
          <w:lang w:val="en-US"/>
        </w:rPr>
      </w:pPr>
      <w:r w:rsidRPr="00903C2F">
        <w:rPr>
          <w:rFonts w:ascii="Times New Roman" w:hAnsi="Times New Roman" w:cs="Times New Roman"/>
          <w:b/>
          <w:lang w:val="en-US"/>
        </w:rPr>
        <w:t xml:space="preserve">3. </w:t>
      </w:r>
      <w:r w:rsidR="00903C2F" w:rsidRPr="00903C2F">
        <w:rPr>
          <w:rFonts w:ascii="Times New Roman" w:hAnsi="Times New Roman" w:cs="Times New Roman"/>
          <w:b/>
          <w:lang w:val="en-US"/>
        </w:rPr>
        <w:t>General provisions</w:t>
      </w:r>
    </w:p>
    <w:p w14:paraId="51F23907" w14:textId="77777777" w:rsidR="00E84B04" w:rsidRDefault="00791143" w:rsidP="00903C2F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03C2F">
        <w:rPr>
          <w:rFonts w:ascii="Times New Roman" w:hAnsi="Times New Roman" w:cs="Times New Roman"/>
          <w:color w:val="000000" w:themeColor="text1"/>
          <w:lang w:val="en-US"/>
        </w:rPr>
        <w:t xml:space="preserve">3.1. </w:t>
      </w:r>
      <w:r w:rsidR="00E84B04" w:rsidRPr="00E84B04">
        <w:rPr>
          <w:rFonts w:ascii="Times New Roman" w:hAnsi="Times New Roman" w:cs="Times New Roman"/>
          <w:color w:val="000000" w:themeColor="text1"/>
          <w:lang w:val="en-US"/>
        </w:rPr>
        <w:t>Conduct joint investigations of accidents that occurred to students during their internships.</w:t>
      </w:r>
    </w:p>
    <w:p w14:paraId="5482A6D8" w14:textId="77777777" w:rsidR="00791143" w:rsidRPr="00903C2F" w:rsidRDefault="00791143" w:rsidP="00903C2F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03C2F">
        <w:rPr>
          <w:rFonts w:ascii="Times New Roman" w:hAnsi="Times New Roman" w:cs="Times New Roman"/>
          <w:color w:val="000000" w:themeColor="text1"/>
          <w:lang w:val="en-US"/>
        </w:rPr>
        <w:t xml:space="preserve">3.2. All disputes arising between the parties under the contract </w:t>
      </w:r>
      <w:r w:rsidR="00AA6A98" w:rsidRPr="00E84B04">
        <w:rPr>
          <w:rFonts w:ascii="Times New Roman" w:hAnsi="Times New Roman" w:cs="Times New Roman"/>
          <w:color w:val="000000" w:themeColor="text1"/>
          <w:lang w:val="en-US"/>
        </w:rPr>
        <w:t xml:space="preserve">shall be </w:t>
      </w:r>
      <w:r w:rsidRPr="00903C2F">
        <w:rPr>
          <w:rFonts w:ascii="Times New Roman" w:hAnsi="Times New Roman" w:cs="Times New Roman"/>
          <w:color w:val="000000" w:themeColor="text1"/>
          <w:lang w:val="en-US"/>
        </w:rPr>
        <w:t>resolved in the prescribed manner.</w:t>
      </w:r>
    </w:p>
    <w:p w14:paraId="33479C7D" w14:textId="77777777" w:rsidR="00572D38" w:rsidRPr="00E84B04" w:rsidRDefault="00572D38" w:rsidP="00572D38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E84B04">
        <w:rPr>
          <w:rFonts w:ascii="Times New Roman" w:hAnsi="Times New Roman" w:cs="Times New Roman"/>
          <w:color w:val="000000" w:themeColor="text1"/>
          <w:lang w:val="en-US"/>
        </w:rPr>
        <w:t xml:space="preserve">3.3 The agreement shall enter into force after its signing by the parties and shall be valid until the end of the internship </w:t>
      </w:r>
      <w:r>
        <w:rPr>
          <w:rFonts w:ascii="Times New Roman" w:hAnsi="Times New Roman" w:cs="Times New Roman"/>
          <w:color w:val="000000" w:themeColor="text1"/>
          <w:lang w:val="en-US"/>
        </w:rPr>
        <w:t>following</w:t>
      </w:r>
      <w:r w:rsidRPr="00E84B04">
        <w:rPr>
          <w:rFonts w:ascii="Times New Roman" w:hAnsi="Times New Roman" w:cs="Times New Roman"/>
          <w:color w:val="000000" w:themeColor="text1"/>
          <w:lang w:val="en-US"/>
        </w:rPr>
        <w:t xml:space="preserve"> the calendar plan. The parties shall make amendments and additions by an additional agreement. </w:t>
      </w:r>
    </w:p>
    <w:p w14:paraId="5D4B3017" w14:textId="77777777" w:rsidR="00791143" w:rsidRPr="00903C2F" w:rsidRDefault="00791143" w:rsidP="00903C2F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03C2F">
        <w:rPr>
          <w:rFonts w:ascii="Times New Roman" w:hAnsi="Times New Roman" w:cs="Times New Roman"/>
          <w:color w:val="000000" w:themeColor="text1"/>
          <w:lang w:val="en-US"/>
        </w:rPr>
        <w:t>3.4. The agreement is made in two copies: one for each party.</w:t>
      </w:r>
    </w:p>
    <w:p w14:paraId="2880C38A" w14:textId="77777777" w:rsidR="00791143" w:rsidRDefault="00791143" w:rsidP="00903C2F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03C2F">
        <w:rPr>
          <w:rFonts w:ascii="Times New Roman" w:hAnsi="Times New Roman" w:cs="Times New Roman"/>
          <w:color w:val="000000" w:themeColor="text1"/>
          <w:lang w:val="en-US"/>
        </w:rPr>
        <w:t>3.5. Legal addresses of the parties and settlement accounts: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66704" w14:paraId="23BC2B72" w14:textId="77777777" w:rsidTr="00966704">
        <w:tc>
          <w:tcPr>
            <w:tcW w:w="4672" w:type="dxa"/>
          </w:tcPr>
          <w:p w14:paraId="6EDA4F29" w14:textId="77777777" w:rsidR="00966704" w:rsidRPr="00B41A3B" w:rsidRDefault="00966704" w:rsidP="0096670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41A3B">
              <w:rPr>
                <w:rFonts w:ascii="Times New Roman" w:hAnsi="Times New Roman" w:cs="Times New Roman"/>
                <w:lang w:val="en-US"/>
              </w:rPr>
              <w:t xml:space="preserve">Igor Sikorsky Kyiv Polytechnic Institute </w:t>
            </w:r>
          </w:p>
          <w:p w14:paraId="481BC36B" w14:textId="77777777" w:rsidR="00966704" w:rsidRPr="00B41A3B" w:rsidRDefault="00966704" w:rsidP="0096670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41A3B">
              <w:rPr>
                <w:rFonts w:ascii="Times New Roman" w:hAnsi="Times New Roman" w:cs="Times New Roman"/>
                <w:lang w:val="en-US"/>
              </w:rPr>
              <w:t xml:space="preserve">37, </w:t>
            </w:r>
            <w:proofErr w:type="spellStart"/>
            <w:r w:rsidRPr="00B41A3B">
              <w:rPr>
                <w:rFonts w:ascii="Times New Roman" w:hAnsi="Times New Roman" w:cs="Times New Roman"/>
                <w:lang w:val="en-US"/>
              </w:rPr>
              <w:t>Prosp</w:t>
            </w:r>
            <w:proofErr w:type="spellEnd"/>
            <w:r w:rsidRPr="00B41A3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41A3B">
              <w:rPr>
                <w:rFonts w:ascii="Times New Roman" w:hAnsi="Times New Roman" w:cs="Times New Roman"/>
                <w:lang w:val="en-US"/>
              </w:rPr>
              <w:t>Peremohy</w:t>
            </w:r>
            <w:proofErr w:type="spellEnd"/>
            <w:r w:rsidRPr="00B41A3B">
              <w:rPr>
                <w:rFonts w:ascii="Times New Roman" w:hAnsi="Times New Roman" w:cs="Times New Roman"/>
                <w:lang w:val="en-US"/>
              </w:rPr>
              <w:t>, Kyiv, Ukraine, </w:t>
            </w:r>
          </w:p>
          <w:p w14:paraId="6C24AC85" w14:textId="77777777" w:rsidR="00966704" w:rsidRPr="00F60BCD" w:rsidRDefault="00966704" w:rsidP="0096670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60BCD">
              <w:rPr>
                <w:rFonts w:ascii="Times New Roman" w:hAnsi="Times New Roman" w:cs="Times New Roman"/>
                <w:lang w:val="en-US"/>
              </w:rPr>
              <w:t>03056, Tel.: +380 44 204 9494</w:t>
            </w:r>
          </w:p>
          <w:p w14:paraId="55FB638D" w14:textId="77777777" w:rsidR="00966704" w:rsidRDefault="00966704" w:rsidP="00791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2" w:type="dxa"/>
          </w:tcPr>
          <w:p w14:paraId="2826EE2B" w14:textId="77777777" w:rsidR="00966704" w:rsidRDefault="00B41A3B" w:rsidP="00791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_______________________________________</w:t>
            </w:r>
          </w:p>
          <w:p w14:paraId="788BA835" w14:textId="77777777" w:rsidR="00B41A3B" w:rsidRDefault="00B41A3B" w:rsidP="00791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_______________________________________</w:t>
            </w:r>
          </w:p>
          <w:p w14:paraId="20C0E920" w14:textId="77777777" w:rsidR="00B41A3B" w:rsidRDefault="00B41A3B" w:rsidP="00791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_______________________________________</w:t>
            </w:r>
          </w:p>
        </w:tc>
      </w:tr>
    </w:tbl>
    <w:p w14:paraId="04DB7E72" w14:textId="77777777" w:rsidR="00791143" w:rsidRPr="00F60BCD" w:rsidRDefault="00791143" w:rsidP="0079114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38EA092" w14:textId="77777777" w:rsidR="00791143" w:rsidRDefault="00791143" w:rsidP="00B41A3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F60BCD">
        <w:rPr>
          <w:rFonts w:ascii="Times New Roman" w:hAnsi="Times New Roman" w:cs="Times New Roman"/>
          <w:lang w:val="en-US"/>
        </w:rPr>
        <w:t>The agreement signed by:</w:t>
      </w:r>
    </w:p>
    <w:p w14:paraId="41B2F3FB" w14:textId="77777777" w:rsidR="00B41A3B" w:rsidRPr="00F60BCD" w:rsidRDefault="00B41A3B" w:rsidP="00B41A3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37536" w14:paraId="09E71482" w14:textId="77777777" w:rsidTr="008C74A9">
        <w:tc>
          <w:tcPr>
            <w:tcW w:w="4672" w:type="dxa"/>
          </w:tcPr>
          <w:p w14:paraId="0946B03D" w14:textId="77777777" w:rsidR="00B41A3B" w:rsidRPr="00BE7DB2" w:rsidRDefault="00BE7DB2" w:rsidP="008C74A9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For </w:t>
            </w:r>
            <w:r w:rsidR="00B41A3B" w:rsidRPr="00BE7DB2">
              <w:rPr>
                <w:rFonts w:ascii="Times New Roman" w:hAnsi="Times New Roman" w:cs="Times New Roman"/>
                <w:lang w:val="en-US"/>
              </w:rPr>
              <w:t xml:space="preserve">Igor Sikorsky Kyiv Polytechnic Institute </w:t>
            </w:r>
          </w:p>
          <w:p w14:paraId="77E3D5A5" w14:textId="77777777" w:rsidR="00BE7DB2" w:rsidRPr="00F60BCD" w:rsidRDefault="00BE7DB2" w:rsidP="00BE7D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60BCD">
              <w:rPr>
                <w:rFonts w:ascii="Times New Roman" w:hAnsi="Times New Roman" w:cs="Times New Roman"/>
                <w:lang w:val="en-US"/>
              </w:rPr>
              <w:t>Dean of the Faculty/</w:t>
            </w:r>
          </w:p>
          <w:p w14:paraId="7A8811B3" w14:textId="77777777" w:rsidR="00B41A3B" w:rsidRDefault="00BE7DB2" w:rsidP="00BE7D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60BCD">
              <w:rPr>
                <w:rFonts w:ascii="Times New Roman" w:hAnsi="Times New Roman" w:cs="Times New Roman"/>
                <w:lang w:val="en-US"/>
              </w:rPr>
              <w:t>Director of the Institute_______</w:t>
            </w:r>
            <w:r w:rsidR="00462585">
              <w:rPr>
                <w:rFonts w:ascii="Times New Roman" w:hAnsi="Times New Roman" w:cs="Times New Roman"/>
                <w:lang w:val="en-US"/>
              </w:rPr>
              <w:t>____</w:t>
            </w:r>
            <w:r w:rsidRPr="00F60BCD">
              <w:rPr>
                <w:rFonts w:ascii="Times New Roman" w:hAnsi="Times New Roman" w:cs="Times New Roman"/>
                <w:lang w:val="en-US"/>
              </w:rPr>
              <w:t xml:space="preserve">_________ </w:t>
            </w:r>
          </w:p>
        </w:tc>
        <w:tc>
          <w:tcPr>
            <w:tcW w:w="4672" w:type="dxa"/>
          </w:tcPr>
          <w:p w14:paraId="511BFC7C" w14:textId="77777777" w:rsidR="00B41A3B" w:rsidRDefault="00BE7DB2" w:rsidP="008C74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For </w:t>
            </w:r>
            <w:r w:rsidR="00B41A3B">
              <w:rPr>
                <w:rFonts w:ascii="Times New Roman" w:hAnsi="Times New Roman" w:cs="Times New Roman"/>
                <w:lang w:val="en-US"/>
              </w:rPr>
              <w:t>___________________________________</w:t>
            </w:r>
          </w:p>
          <w:p w14:paraId="39B1EFA6" w14:textId="77777777" w:rsidR="00B41A3B" w:rsidRDefault="00462585" w:rsidP="008C74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Director</w:t>
            </w:r>
            <w:r w:rsidR="00B41A3B">
              <w:rPr>
                <w:rFonts w:ascii="Times New Roman" w:hAnsi="Times New Roman" w:cs="Times New Roman"/>
                <w:lang w:val="en-US"/>
              </w:rPr>
              <w:t>________________________________</w:t>
            </w:r>
          </w:p>
          <w:p w14:paraId="7A437B88" w14:textId="77777777" w:rsidR="00B41A3B" w:rsidRDefault="00B41A3B" w:rsidP="008C74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_______________________________________</w:t>
            </w:r>
          </w:p>
        </w:tc>
      </w:tr>
      <w:tr w:rsidR="00F5346B" w14:paraId="27052316" w14:textId="77777777" w:rsidTr="00237536">
        <w:trPr>
          <w:trHeight w:val="519"/>
        </w:trPr>
        <w:tc>
          <w:tcPr>
            <w:tcW w:w="4672" w:type="dxa"/>
            <w:vAlign w:val="center"/>
          </w:tcPr>
          <w:p w14:paraId="010A7BB3" w14:textId="77777777" w:rsidR="00F5346B" w:rsidRPr="00237536" w:rsidRDefault="00F5346B" w:rsidP="00F5346B">
            <w:pP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STAMP</w:t>
            </w:r>
          </w:p>
        </w:tc>
        <w:tc>
          <w:tcPr>
            <w:tcW w:w="4672" w:type="dxa"/>
            <w:vAlign w:val="center"/>
          </w:tcPr>
          <w:p w14:paraId="0A38258C" w14:textId="77777777" w:rsidR="00F5346B" w:rsidRPr="00237536" w:rsidRDefault="00F5346B" w:rsidP="00F5346B">
            <w:pP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STAMP</w:t>
            </w:r>
          </w:p>
        </w:tc>
      </w:tr>
      <w:tr w:rsidR="00F5346B" w14:paraId="39C430A3" w14:textId="77777777" w:rsidTr="008C74A9">
        <w:tc>
          <w:tcPr>
            <w:tcW w:w="4672" w:type="dxa"/>
          </w:tcPr>
          <w:p w14:paraId="0B1FBCF4" w14:textId="77777777" w:rsidR="00F5346B" w:rsidRDefault="00F5346B" w:rsidP="00F5346B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60BCD">
              <w:rPr>
                <w:rFonts w:ascii="Times New Roman" w:eastAsia="Calibri" w:hAnsi="Times New Roman"/>
                <w:noProof/>
                <w:sz w:val="24"/>
                <w:lang w:val="en-US"/>
              </w:rPr>
              <w:t>Date:</w:t>
            </w:r>
            <w:r>
              <w:rPr>
                <w:rFonts w:ascii="Times New Roman" w:eastAsia="Calibri" w:hAnsi="Times New Roman"/>
                <w:noProof/>
                <w:sz w:val="24"/>
                <w:lang w:val="en-US"/>
              </w:rPr>
              <w:t xml:space="preserve"> ____________________________</w:t>
            </w:r>
          </w:p>
        </w:tc>
        <w:tc>
          <w:tcPr>
            <w:tcW w:w="4672" w:type="dxa"/>
          </w:tcPr>
          <w:p w14:paraId="5BA09014" w14:textId="77777777" w:rsidR="00F5346B" w:rsidRDefault="00F5346B" w:rsidP="00F5346B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60BCD">
              <w:rPr>
                <w:rFonts w:ascii="Times New Roman" w:eastAsia="Calibri" w:hAnsi="Times New Roman"/>
                <w:noProof/>
                <w:sz w:val="24"/>
                <w:lang w:val="en-US"/>
              </w:rPr>
              <w:t>Date:</w:t>
            </w:r>
            <w:r>
              <w:rPr>
                <w:rFonts w:ascii="Times New Roman" w:eastAsia="Calibri" w:hAnsi="Times New Roman"/>
                <w:noProof/>
                <w:sz w:val="24"/>
                <w:lang w:val="en-US"/>
              </w:rPr>
              <w:t xml:space="preserve"> ____________________________</w:t>
            </w:r>
          </w:p>
        </w:tc>
      </w:tr>
    </w:tbl>
    <w:p w14:paraId="368AA572" w14:textId="77777777" w:rsidR="00FE736C" w:rsidRPr="00F60BCD" w:rsidRDefault="00FE736C">
      <w:pPr>
        <w:rPr>
          <w:lang w:val="en-US"/>
        </w:rPr>
      </w:pPr>
    </w:p>
    <w:sectPr w:rsidR="00FE736C" w:rsidRPr="00F60BCD" w:rsidSect="00F5346B">
      <w:footerReference w:type="default" r:id="rId6"/>
      <w:pgSz w:w="11906" w:h="16838"/>
      <w:pgMar w:top="1134" w:right="851" w:bottom="155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D8C8D" w14:textId="77777777" w:rsidR="00041F5D" w:rsidRDefault="00041F5D" w:rsidP="00F5346B">
      <w:pPr>
        <w:spacing w:after="0" w:line="240" w:lineRule="auto"/>
      </w:pPr>
      <w:r>
        <w:separator/>
      </w:r>
    </w:p>
  </w:endnote>
  <w:endnote w:type="continuationSeparator" w:id="0">
    <w:p w14:paraId="0D7EA550" w14:textId="77777777" w:rsidR="00041F5D" w:rsidRDefault="00041F5D" w:rsidP="00F5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6894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E08DE99" w14:textId="77777777" w:rsidR="00F5346B" w:rsidRPr="00F5346B" w:rsidRDefault="00F5346B">
        <w:pPr>
          <w:pStyle w:val="a9"/>
          <w:jc w:val="right"/>
          <w:rPr>
            <w:rFonts w:ascii="Times New Roman" w:hAnsi="Times New Roman" w:cs="Times New Roman"/>
          </w:rPr>
        </w:pPr>
        <w:r w:rsidRPr="00F5346B">
          <w:rPr>
            <w:rFonts w:ascii="Times New Roman" w:hAnsi="Times New Roman" w:cs="Times New Roman"/>
          </w:rPr>
          <w:fldChar w:fldCharType="begin"/>
        </w:r>
        <w:r w:rsidRPr="00F5346B">
          <w:rPr>
            <w:rFonts w:ascii="Times New Roman" w:hAnsi="Times New Roman" w:cs="Times New Roman"/>
          </w:rPr>
          <w:instrText>PAGE   \* MERGEFORMAT</w:instrText>
        </w:r>
        <w:r w:rsidRPr="00F5346B">
          <w:rPr>
            <w:rFonts w:ascii="Times New Roman" w:hAnsi="Times New Roman" w:cs="Times New Roman"/>
          </w:rPr>
          <w:fldChar w:fldCharType="separate"/>
        </w:r>
        <w:r w:rsidR="00247150">
          <w:rPr>
            <w:rFonts w:ascii="Times New Roman" w:hAnsi="Times New Roman" w:cs="Times New Roman"/>
            <w:noProof/>
          </w:rPr>
          <w:t>2</w:t>
        </w:r>
        <w:r w:rsidRPr="00F5346B">
          <w:rPr>
            <w:rFonts w:ascii="Times New Roman" w:hAnsi="Times New Roman" w:cs="Times New Roman"/>
          </w:rPr>
          <w:fldChar w:fldCharType="end"/>
        </w:r>
      </w:p>
    </w:sdtContent>
  </w:sdt>
  <w:p w14:paraId="35508B2B" w14:textId="77777777" w:rsidR="00F5346B" w:rsidRDefault="00F5346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186CE" w14:textId="77777777" w:rsidR="00041F5D" w:rsidRDefault="00041F5D" w:rsidP="00F5346B">
      <w:pPr>
        <w:spacing w:after="0" w:line="240" w:lineRule="auto"/>
      </w:pPr>
      <w:r>
        <w:separator/>
      </w:r>
    </w:p>
  </w:footnote>
  <w:footnote w:type="continuationSeparator" w:id="0">
    <w:p w14:paraId="53E8D0D8" w14:textId="77777777" w:rsidR="00041F5D" w:rsidRDefault="00041F5D" w:rsidP="00F53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143"/>
    <w:rsid w:val="00010334"/>
    <w:rsid w:val="00041F5D"/>
    <w:rsid w:val="0010106C"/>
    <w:rsid w:val="00102B78"/>
    <w:rsid w:val="00174C61"/>
    <w:rsid w:val="00192384"/>
    <w:rsid w:val="00237536"/>
    <w:rsid w:val="00247150"/>
    <w:rsid w:val="003167B4"/>
    <w:rsid w:val="00341B2B"/>
    <w:rsid w:val="003E2392"/>
    <w:rsid w:val="003E431E"/>
    <w:rsid w:val="00401F7E"/>
    <w:rsid w:val="004051AF"/>
    <w:rsid w:val="00462585"/>
    <w:rsid w:val="00477A11"/>
    <w:rsid w:val="004A58F3"/>
    <w:rsid w:val="00572D38"/>
    <w:rsid w:val="005B0D24"/>
    <w:rsid w:val="00645442"/>
    <w:rsid w:val="006A3AB2"/>
    <w:rsid w:val="0071632C"/>
    <w:rsid w:val="00791143"/>
    <w:rsid w:val="007C4319"/>
    <w:rsid w:val="00811A78"/>
    <w:rsid w:val="00894256"/>
    <w:rsid w:val="00903C2F"/>
    <w:rsid w:val="00906D90"/>
    <w:rsid w:val="00966704"/>
    <w:rsid w:val="00A80F80"/>
    <w:rsid w:val="00AA6A98"/>
    <w:rsid w:val="00AC042F"/>
    <w:rsid w:val="00B0264C"/>
    <w:rsid w:val="00B262E3"/>
    <w:rsid w:val="00B41A3B"/>
    <w:rsid w:val="00BD0998"/>
    <w:rsid w:val="00BE7DB2"/>
    <w:rsid w:val="00CD01DF"/>
    <w:rsid w:val="00CD60B1"/>
    <w:rsid w:val="00D53615"/>
    <w:rsid w:val="00D808F3"/>
    <w:rsid w:val="00E84B04"/>
    <w:rsid w:val="00EE2686"/>
    <w:rsid w:val="00F10DA4"/>
    <w:rsid w:val="00F2687B"/>
    <w:rsid w:val="00F4082C"/>
    <w:rsid w:val="00F4339D"/>
    <w:rsid w:val="00F46701"/>
    <w:rsid w:val="00F5346B"/>
    <w:rsid w:val="00F60BCD"/>
    <w:rsid w:val="00F70795"/>
    <w:rsid w:val="00FC0590"/>
    <w:rsid w:val="00FC2822"/>
    <w:rsid w:val="00F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D51A"/>
  <w15:chartTrackingRefBased/>
  <w15:docId w15:val="{0A23311A-77A9-4FFD-920E-1BC60AAE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143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8F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4">
    <w:name w:val="heading 4"/>
    <w:basedOn w:val="a"/>
    <w:link w:val="40"/>
    <w:uiPriority w:val="9"/>
    <w:qFormat/>
    <w:rsid w:val="00D808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5">
    <w:name w:val="heading 5"/>
    <w:aliases w:val="ДМС"/>
    <w:basedOn w:val="a"/>
    <w:link w:val="50"/>
    <w:qFormat/>
    <w:rsid w:val="00477A11"/>
    <w:pPr>
      <w:spacing w:after="120" w:line="300" w:lineRule="auto"/>
      <w:jc w:val="both"/>
      <w:outlineLvl w:val="4"/>
    </w:pPr>
    <w:rPr>
      <w:rFonts w:ascii="Arial" w:hAnsi="Arial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ДМС Знак"/>
    <w:basedOn w:val="a0"/>
    <w:link w:val="5"/>
    <w:rsid w:val="00477A11"/>
    <w:rPr>
      <w:rFonts w:ascii="Arial" w:hAnsi="Arial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08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808F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D808F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8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D808F3"/>
    <w:pPr>
      <w:spacing w:after="160" w:line="259" w:lineRule="auto"/>
      <w:ind w:left="720"/>
      <w:contextualSpacing/>
    </w:pPr>
    <w:rPr>
      <w:lang w:val="uk-UA"/>
    </w:rPr>
  </w:style>
  <w:style w:type="table" w:styleId="a6">
    <w:name w:val="Table Grid"/>
    <w:basedOn w:val="a1"/>
    <w:uiPriority w:val="39"/>
    <w:rsid w:val="0096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3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346B"/>
    <w:rPr>
      <w:lang w:val="ru-RU"/>
    </w:rPr>
  </w:style>
  <w:style w:type="paragraph" w:styleId="a9">
    <w:name w:val="footer"/>
    <w:basedOn w:val="a"/>
    <w:link w:val="aa"/>
    <w:uiPriority w:val="99"/>
    <w:unhideWhenUsed/>
    <w:rsid w:val="00F53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346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KPI</cp:lastModifiedBy>
  <cp:revision>2</cp:revision>
  <dcterms:created xsi:type="dcterms:W3CDTF">2023-03-28T09:14:00Z</dcterms:created>
  <dcterms:modified xsi:type="dcterms:W3CDTF">2023-03-28T09:14:00Z</dcterms:modified>
</cp:coreProperties>
</file>